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A2" w:rsidRPr="00456547" w:rsidRDefault="00A40A99" w:rsidP="00A40A99">
      <w:pPr>
        <w:spacing w:line="240" w:lineRule="auto"/>
        <w:jc w:val="both"/>
        <w:rPr>
          <w:rFonts w:ascii="Arial" w:hAnsi="Arial" w:cs="Arial"/>
          <w:b/>
          <w:bCs/>
          <w:sz w:val="20"/>
          <w:szCs w:val="20"/>
        </w:rPr>
      </w:pPr>
      <w:r w:rsidRPr="00456547">
        <w:rPr>
          <w:rFonts w:ascii="Arial" w:hAnsi="Arial" w:cs="Arial"/>
          <w:b/>
          <w:bCs/>
          <w:sz w:val="20"/>
          <w:szCs w:val="20"/>
        </w:rPr>
        <w:t xml:space="preserve">OBRAZLOŽENJE </w:t>
      </w:r>
      <w:r w:rsidR="000A4BA2" w:rsidRPr="00456547">
        <w:rPr>
          <w:rFonts w:ascii="Arial" w:hAnsi="Arial" w:cs="Arial"/>
          <w:b/>
          <w:bCs/>
          <w:sz w:val="20"/>
          <w:szCs w:val="20"/>
        </w:rPr>
        <w:t xml:space="preserve"> FINANCIJSKOG PLANA 202</w:t>
      </w:r>
      <w:r w:rsidR="00C04676" w:rsidRPr="00456547">
        <w:rPr>
          <w:rFonts w:ascii="Arial" w:hAnsi="Arial" w:cs="Arial"/>
          <w:b/>
          <w:bCs/>
          <w:sz w:val="20"/>
          <w:szCs w:val="20"/>
        </w:rPr>
        <w:t>2</w:t>
      </w:r>
      <w:r w:rsidR="000A4BA2" w:rsidRPr="00456547">
        <w:rPr>
          <w:rFonts w:ascii="Arial" w:hAnsi="Arial" w:cs="Arial"/>
          <w:b/>
          <w:bCs/>
          <w:sz w:val="20"/>
          <w:szCs w:val="20"/>
        </w:rPr>
        <w:t>. – 202</w:t>
      </w:r>
      <w:r w:rsidR="00C04676" w:rsidRPr="00456547">
        <w:rPr>
          <w:rFonts w:ascii="Arial" w:hAnsi="Arial" w:cs="Arial"/>
          <w:b/>
          <w:bCs/>
          <w:sz w:val="20"/>
          <w:szCs w:val="20"/>
        </w:rPr>
        <w:t>4</w:t>
      </w:r>
      <w:r w:rsidR="000A4BA2" w:rsidRPr="00456547">
        <w:rPr>
          <w:rFonts w:ascii="Arial" w:hAnsi="Arial" w:cs="Arial"/>
          <w:b/>
          <w:bCs/>
          <w:sz w:val="20"/>
          <w:szCs w:val="20"/>
        </w:rPr>
        <w:t>. godine</w:t>
      </w:r>
    </w:p>
    <w:p w:rsidR="000A4BA2" w:rsidRPr="00456547" w:rsidRDefault="000A4BA2" w:rsidP="00A40A99">
      <w:pPr>
        <w:spacing w:line="240" w:lineRule="auto"/>
        <w:jc w:val="both"/>
        <w:rPr>
          <w:rFonts w:ascii="Arial" w:hAnsi="Arial" w:cs="Arial"/>
          <w:b/>
          <w:bCs/>
          <w:sz w:val="20"/>
          <w:szCs w:val="20"/>
        </w:rPr>
      </w:pPr>
      <w:r w:rsidRPr="00456547">
        <w:rPr>
          <w:rFonts w:ascii="Arial" w:hAnsi="Arial" w:cs="Arial"/>
          <w:b/>
          <w:bCs/>
          <w:sz w:val="20"/>
          <w:szCs w:val="20"/>
        </w:rPr>
        <w:t>SVEUČILIŠTE U ZAGREBU, STOMATOLOŠKI FAKULTET ZAGREB</w:t>
      </w:r>
    </w:p>
    <w:p w:rsidR="000A4BA2" w:rsidRPr="00456547" w:rsidRDefault="000A4BA2" w:rsidP="007B3B1A">
      <w:pPr>
        <w:spacing w:line="240" w:lineRule="auto"/>
        <w:rPr>
          <w:rFonts w:ascii="Arial" w:hAnsi="Arial" w:cs="Arial"/>
          <w:b/>
          <w:bCs/>
          <w:sz w:val="20"/>
          <w:szCs w:val="20"/>
        </w:rPr>
      </w:pPr>
    </w:p>
    <w:p w:rsidR="000A4BA2" w:rsidRPr="00456547" w:rsidRDefault="000A4BA2" w:rsidP="00A40A99">
      <w:pPr>
        <w:pStyle w:val="ListParagraph"/>
        <w:numPr>
          <w:ilvl w:val="0"/>
          <w:numId w:val="4"/>
        </w:numPr>
        <w:spacing w:after="0" w:line="240" w:lineRule="auto"/>
        <w:ind w:left="502"/>
        <w:jc w:val="both"/>
        <w:rPr>
          <w:rFonts w:ascii="Arial" w:hAnsi="Arial" w:cs="Arial"/>
          <w:b/>
          <w:bCs/>
          <w:sz w:val="20"/>
          <w:szCs w:val="20"/>
        </w:rPr>
      </w:pPr>
      <w:r w:rsidRPr="00456547">
        <w:rPr>
          <w:rFonts w:ascii="Arial" w:hAnsi="Arial" w:cs="Arial"/>
          <w:b/>
          <w:bCs/>
          <w:sz w:val="20"/>
          <w:szCs w:val="20"/>
        </w:rPr>
        <w:t>UVOD – SAŽETAK DJELOKRUGA RADA</w:t>
      </w:r>
    </w:p>
    <w:p w:rsidR="000A4BA2" w:rsidRPr="00456547" w:rsidRDefault="000A4BA2" w:rsidP="00310F73">
      <w:pPr>
        <w:pStyle w:val="ListParagraph"/>
        <w:spacing w:after="0" w:line="240" w:lineRule="auto"/>
        <w:ind w:left="502"/>
        <w:rPr>
          <w:rFonts w:ascii="Arial" w:hAnsi="Arial" w:cs="Arial"/>
          <w:b/>
          <w:bCs/>
          <w:sz w:val="20"/>
          <w:szCs w:val="20"/>
        </w:rPr>
      </w:pPr>
    </w:p>
    <w:p w:rsidR="000A4BA2" w:rsidRPr="00456547" w:rsidRDefault="000A4BA2" w:rsidP="001A5317">
      <w:pPr>
        <w:ind w:left="284"/>
        <w:jc w:val="both"/>
        <w:rPr>
          <w:rFonts w:ascii="Arial" w:hAnsi="Arial" w:cs="Arial"/>
          <w:sz w:val="20"/>
          <w:szCs w:val="20"/>
        </w:rPr>
      </w:pPr>
      <w:r w:rsidRPr="00456547">
        <w:rPr>
          <w:rFonts w:ascii="Arial" w:hAnsi="Arial" w:cs="Arial"/>
          <w:sz w:val="20"/>
          <w:szCs w:val="20"/>
        </w:rPr>
        <w:t>Stomatološki fakultet je javno visoko učilište u sastavu Sveučilišta u Zagrebu, koji ustrojava i izvodi sveučilišne studije, znanstveni i stručni rad u području biomedicine te u srodnim poljima. Fakultet je pravna osoba sa statusom javne ustanove koji svoju djelatnost ostvaruje obrazovanjem stručnjaka kroz integrirani preddiplomski i diplomski sveučilišni studij Dentalna medicina, integrirani preddiplomski i diplomski sveučilišni studij Dentalna medicina na engleskom jeziku, poslijediplomski doktorski studij, poslijediplomske specijalističke studije, te kroz programe cjeloživotnog učenja u području rada</w:t>
      </w:r>
      <w:r w:rsidRPr="00456547">
        <w:rPr>
          <w:sz w:val="20"/>
          <w:szCs w:val="20"/>
        </w:rPr>
        <w:t xml:space="preserve"> </w:t>
      </w:r>
      <w:r w:rsidRPr="00456547">
        <w:rPr>
          <w:rFonts w:ascii="Arial" w:hAnsi="Arial" w:cs="Arial"/>
          <w:sz w:val="20"/>
          <w:szCs w:val="20"/>
        </w:rPr>
        <w:t xml:space="preserve">doktora dentalne medicine sa svim potrebnim znanjima iz bazičnih biomedicinskih znanosti, opće medicine i dentalne medicine. </w:t>
      </w:r>
    </w:p>
    <w:p w:rsidR="000A4BA2" w:rsidRPr="00456547" w:rsidRDefault="000A4BA2" w:rsidP="000046F5">
      <w:pPr>
        <w:ind w:left="284"/>
        <w:jc w:val="both"/>
        <w:rPr>
          <w:rFonts w:ascii="Arial" w:hAnsi="Arial" w:cs="Arial"/>
          <w:sz w:val="20"/>
          <w:szCs w:val="20"/>
        </w:rPr>
      </w:pPr>
      <w:r w:rsidRPr="00456547">
        <w:rPr>
          <w:rFonts w:ascii="Arial" w:hAnsi="Arial" w:cs="Arial"/>
          <w:sz w:val="20"/>
          <w:szCs w:val="20"/>
        </w:rPr>
        <w:t xml:space="preserve">Stomatološki fakultet nastoji postići visoku kvalitetu obrazovanja educirajući suvremenog doktora dentalne medicine, kompetentnog pružati dentalnu zdravstvenu skrb za čitavu populaciju. Stoga, Stomatološki fakultet svojim djelovanjem ostvaruje široko društveno značenje te je izravno zainteresiran za opću društvenu dobrobit uvažavajući sve sadašnje, ali i buduće potrebe društva. Osim svoje primarne zadaće, edukacije studenata i doktora dentalne medicine kroz programe cjeloživotnog učenja, djelatnici Fakulteta sudjeluju i u radu ekspertnih tijela Ministarstva zdravlja, Gradskog ureda za zdravstvo te i na taj način sudjeluju u razvoju i provedbi strategije oralnog zdravlja u Republici Hrvatskoj. Jedan od primjera društvene angažiranosti je i terenski rad studenata Stomatološkog fakulteta koji uključuje posjete školama i vrtićima grada Zagreba kako bi djecu educirali i motivirali za provođenje adekvatne oralne higijene, što pak doprinosi ukupnom provođenju strategije oralnog zdravlja Republike Hrvatske. </w:t>
      </w:r>
    </w:p>
    <w:p w:rsidR="000A4BA2" w:rsidRPr="00456547" w:rsidRDefault="000A4BA2" w:rsidP="009957C5">
      <w:pPr>
        <w:ind w:left="284"/>
        <w:jc w:val="both"/>
        <w:rPr>
          <w:rFonts w:ascii="Arial" w:hAnsi="Arial" w:cs="Arial"/>
          <w:sz w:val="20"/>
          <w:szCs w:val="20"/>
        </w:rPr>
      </w:pPr>
      <w:r w:rsidRPr="00456547">
        <w:rPr>
          <w:rFonts w:ascii="Arial" w:hAnsi="Arial" w:cs="Arial"/>
          <w:sz w:val="20"/>
          <w:szCs w:val="20"/>
        </w:rPr>
        <w:t>Značajna djelatnost Fakulteta je i znanstveni rad u okviru različitih znanstvenih projekata, što također značajno utječe na podizanje kvalitete diplomske, a posebice poslijediplomske nastave. Važno je pripomenuti da se u okviru znanstvenih projekata često financiraju i mladi doktori dentalne medicine (nekadašnji znanstveni novaci) čija je prvenstvena zadaća bavljenje znanstvenim radom i izrada disertacije, ali pritom pripomažu i u nastavnom procesu, poglavito vježbama, te se na taj način odgaja i osigurava budući nastavnički kadar.</w:t>
      </w:r>
    </w:p>
    <w:p w:rsidR="000A4BA2" w:rsidRPr="00456547" w:rsidRDefault="000A4BA2" w:rsidP="00874192">
      <w:pPr>
        <w:ind w:left="284"/>
        <w:jc w:val="both"/>
        <w:rPr>
          <w:rFonts w:ascii="Arial" w:hAnsi="Arial" w:cs="Arial"/>
          <w:sz w:val="20"/>
          <w:szCs w:val="20"/>
        </w:rPr>
      </w:pPr>
      <w:r w:rsidRPr="00456547">
        <w:rPr>
          <w:rFonts w:ascii="Arial" w:hAnsi="Arial" w:cs="Arial"/>
          <w:sz w:val="20"/>
          <w:szCs w:val="20"/>
        </w:rPr>
        <w:t>Djelatnost Fakulteta se pretežno obavlja u Zavodima - ustrojstvenim jedinicama koje nemaju status podružnica u smislu članka 9. Zakona o ustanovama. Zavod je ustrojstvena jedinica Fakulteta koja obavlja djelatnost pretežno u jednoj grani, odnosno polju. Ustrojstvene jedinice Fakulteta su: zavodi, katedre i laboratoriji, dekanat, središnja stomatološka knjižnica i tajništvo.</w:t>
      </w:r>
    </w:p>
    <w:p w:rsidR="000A4BA2" w:rsidRPr="00456547" w:rsidRDefault="000A4BA2" w:rsidP="00825414">
      <w:pPr>
        <w:jc w:val="both"/>
        <w:rPr>
          <w:rFonts w:ascii="Arial" w:hAnsi="Arial" w:cs="Arial"/>
          <w:sz w:val="20"/>
          <w:szCs w:val="20"/>
        </w:rPr>
      </w:pPr>
    </w:p>
    <w:p w:rsidR="000A4BA2" w:rsidRPr="00456547" w:rsidRDefault="000A4BA2" w:rsidP="00310F73">
      <w:pPr>
        <w:pStyle w:val="ListParagraph"/>
        <w:numPr>
          <w:ilvl w:val="0"/>
          <w:numId w:val="4"/>
        </w:numPr>
        <w:spacing w:after="0" w:line="240" w:lineRule="auto"/>
        <w:ind w:left="502"/>
        <w:jc w:val="both"/>
        <w:rPr>
          <w:rFonts w:ascii="Arial" w:hAnsi="Arial" w:cs="Arial"/>
          <w:b/>
          <w:bCs/>
          <w:sz w:val="20"/>
          <w:szCs w:val="20"/>
        </w:rPr>
      </w:pPr>
      <w:r w:rsidRPr="00456547">
        <w:rPr>
          <w:rFonts w:ascii="Arial" w:hAnsi="Arial" w:cs="Arial"/>
          <w:b/>
          <w:bCs/>
          <w:sz w:val="20"/>
          <w:szCs w:val="20"/>
        </w:rPr>
        <w:t>OBRAZLOŽENJE PROGRAMA</w:t>
      </w:r>
    </w:p>
    <w:p w:rsidR="000A4BA2" w:rsidRPr="00456547" w:rsidRDefault="000A4BA2" w:rsidP="00310F73">
      <w:pPr>
        <w:pStyle w:val="ListParagraph"/>
        <w:spacing w:after="0" w:line="240" w:lineRule="auto"/>
        <w:ind w:left="502"/>
        <w:jc w:val="both"/>
        <w:rPr>
          <w:rFonts w:ascii="Arial" w:hAnsi="Arial" w:cs="Arial"/>
          <w:b/>
          <w:bCs/>
          <w:sz w:val="20"/>
          <w:szCs w:val="20"/>
        </w:rPr>
      </w:pPr>
    </w:p>
    <w:p w:rsidR="000A4BA2" w:rsidRPr="00456547" w:rsidRDefault="000A4BA2" w:rsidP="00E4021E">
      <w:pPr>
        <w:ind w:left="284"/>
        <w:jc w:val="both"/>
        <w:rPr>
          <w:rFonts w:ascii="Arial" w:hAnsi="Arial" w:cs="Arial"/>
          <w:sz w:val="20"/>
          <w:szCs w:val="20"/>
        </w:rPr>
      </w:pPr>
      <w:r w:rsidRPr="00456547">
        <w:rPr>
          <w:rFonts w:ascii="Arial" w:hAnsi="Arial" w:cs="Arial"/>
          <w:sz w:val="20"/>
          <w:szCs w:val="20"/>
        </w:rPr>
        <w:t>Fakultet planira svoj djelokrug rada kroz redovnu djelatnost koju čine: nastavna djelatnost, znanstveno-istraživačka djelatnost i dopunska djelatnost. Za obavljanje redovne djelatnosti  predviđen</w:t>
      </w:r>
      <w:r w:rsidR="00FB6E0C" w:rsidRPr="00456547">
        <w:rPr>
          <w:rFonts w:ascii="Arial" w:hAnsi="Arial" w:cs="Arial"/>
          <w:sz w:val="20"/>
          <w:szCs w:val="20"/>
        </w:rPr>
        <w:t xml:space="preserve">i su izvori financiranja: </w:t>
      </w:r>
      <w:r w:rsidRPr="00456547">
        <w:rPr>
          <w:rFonts w:ascii="Arial" w:hAnsi="Arial" w:cs="Arial"/>
          <w:sz w:val="20"/>
          <w:szCs w:val="20"/>
        </w:rPr>
        <w:t>1</w:t>
      </w:r>
      <w:r w:rsidR="00683E63" w:rsidRPr="00456547">
        <w:rPr>
          <w:rFonts w:ascii="Arial" w:hAnsi="Arial" w:cs="Arial"/>
          <w:sz w:val="20"/>
          <w:szCs w:val="20"/>
        </w:rPr>
        <w:t xml:space="preserve">1, </w:t>
      </w:r>
      <w:r w:rsidR="00FB6E0C" w:rsidRPr="00456547">
        <w:rPr>
          <w:rFonts w:ascii="Arial" w:hAnsi="Arial" w:cs="Arial"/>
          <w:sz w:val="20"/>
          <w:szCs w:val="20"/>
        </w:rPr>
        <w:t>3</w:t>
      </w:r>
      <w:r w:rsidR="00683E63" w:rsidRPr="00456547">
        <w:rPr>
          <w:rFonts w:ascii="Arial" w:hAnsi="Arial" w:cs="Arial"/>
          <w:sz w:val="20"/>
          <w:szCs w:val="20"/>
        </w:rPr>
        <w:t>1, 43</w:t>
      </w:r>
      <w:r w:rsidR="007E79B1" w:rsidRPr="00456547">
        <w:rPr>
          <w:rFonts w:ascii="Arial" w:hAnsi="Arial" w:cs="Arial"/>
          <w:sz w:val="20"/>
          <w:szCs w:val="20"/>
        </w:rPr>
        <w:t xml:space="preserve">, </w:t>
      </w:r>
      <w:r w:rsidR="00FB6E0C" w:rsidRPr="00456547">
        <w:rPr>
          <w:rFonts w:ascii="Arial" w:hAnsi="Arial" w:cs="Arial"/>
          <w:sz w:val="20"/>
          <w:szCs w:val="20"/>
        </w:rPr>
        <w:t xml:space="preserve">51, </w:t>
      </w:r>
      <w:r w:rsidR="007E79B1" w:rsidRPr="00456547">
        <w:rPr>
          <w:rFonts w:ascii="Arial" w:hAnsi="Arial" w:cs="Arial"/>
          <w:sz w:val="20"/>
          <w:szCs w:val="20"/>
        </w:rPr>
        <w:t>52</w:t>
      </w:r>
      <w:r w:rsidR="00FB6E0C" w:rsidRPr="00456547">
        <w:rPr>
          <w:rFonts w:ascii="Arial" w:hAnsi="Arial" w:cs="Arial"/>
          <w:sz w:val="20"/>
          <w:szCs w:val="20"/>
        </w:rPr>
        <w:t>, 61, 71 i 576</w:t>
      </w:r>
      <w:r w:rsidRPr="00456547">
        <w:rPr>
          <w:rFonts w:ascii="Arial" w:hAnsi="Arial" w:cs="Arial"/>
          <w:sz w:val="20"/>
          <w:szCs w:val="20"/>
        </w:rPr>
        <w:t xml:space="preserve">. </w:t>
      </w:r>
      <w:r w:rsidR="00FB6E0C" w:rsidRPr="00456547">
        <w:rPr>
          <w:rFonts w:ascii="Arial" w:hAnsi="Arial" w:cs="Arial"/>
          <w:sz w:val="20"/>
          <w:szCs w:val="20"/>
        </w:rPr>
        <w:t>Za 2022</w:t>
      </w:r>
      <w:r w:rsidRPr="00456547">
        <w:rPr>
          <w:rFonts w:ascii="Arial" w:hAnsi="Arial" w:cs="Arial"/>
          <w:sz w:val="20"/>
          <w:szCs w:val="20"/>
        </w:rPr>
        <w:t xml:space="preserve">. godinu planirana su sredstva u iznosu od </w:t>
      </w:r>
      <w:r w:rsidR="00D84442">
        <w:rPr>
          <w:rFonts w:ascii="Arial" w:hAnsi="Arial" w:cs="Arial"/>
          <w:sz w:val="20"/>
          <w:szCs w:val="20"/>
        </w:rPr>
        <w:t>51</w:t>
      </w:r>
      <w:r w:rsidR="00FB6E0C" w:rsidRPr="00456547">
        <w:rPr>
          <w:rFonts w:ascii="Arial" w:hAnsi="Arial" w:cs="Arial"/>
          <w:sz w:val="20"/>
          <w:szCs w:val="20"/>
        </w:rPr>
        <w:t>.</w:t>
      </w:r>
      <w:r w:rsidR="00D84442">
        <w:rPr>
          <w:rFonts w:ascii="Arial" w:hAnsi="Arial" w:cs="Arial"/>
          <w:sz w:val="20"/>
          <w:szCs w:val="20"/>
        </w:rPr>
        <w:t>803</w:t>
      </w:r>
      <w:r w:rsidR="0011175A" w:rsidRPr="00456547">
        <w:rPr>
          <w:rFonts w:ascii="Arial" w:hAnsi="Arial" w:cs="Arial"/>
          <w:sz w:val="20"/>
          <w:szCs w:val="20"/>
        </w:rPr>
        <w:t>.</w:t>
      </w:r>
      <w:r w:rsidR="00D84442">
        <w:rPr>
          <w:rFonts w:ascii="Arial" w:hAnsi="Arial" w:cs="Arial"/>
          <w:sz w:val="20"/>
          <w:szCs w:val="20"/>
        </w:rPr>
        <w:t>739</w:t>
      </w:r>
      <w:r w:rsidR="0011175A" w:rsidRPr="00456547">
        <w:rPr>
          <w:rFonts w:ascii="Arial" w:hAnsi="Arial" w:cs="Arial"/>
          <w:sz w:val="20"/>
          <w:szCs w:val="20"/>
        </w:rPr>
        <w:t>,00</w:t>
      </w:r>
      <w:r w:rsidR="00503723" w:rsidRPr="00456547">
        <w:rPr>
          <w:rFonts w:ascii="Arial" w:hAnsi="Arial" w:cs="Arial"/>
          <w:sz w:val="20"/>
          <w:szCs w:val="20"/>
        </w:rPr>
        <w:t xml:space="preserve"> kuna, procjena za 2023</w:t>
      </w:r>
      <w:r w:rsidRPr="00456547">
        <w:rPr>
          <w:rFonts w:ascii="Arial" w:hAnsi="Arial" w:cs="Arial"/>
          <w:sz w:val="20"/>
          <w:szCs w:val="20"/>
        </w:rPr>
        <w:t>. godinu iznosi</w:t>
      </w:r>
      <w:r w:rsidR="00503723" w:rsidRPr="00456547">
        <w:rPr>
          <w:rFonts w:ascii="Arial" w:hAnsi="Arial" w:cs="Arial"/>
          <w:sz w:val="20"/>
          <w:szCs w:val="20"/>
        </w:rPr>
        <w:t xml:space="preserve"> 5</w:t>
      </w:r>
      <w:r w:rsidR="00D84442">
        <w:rPr>
          <w:rFonts w:ascii="Arial" w:hAnsi="Arial" w:cs="Arial"/>
          <w:sz w:val="20"/>
          <w:szCs w:val="20"/>
        </w:rPr>
        <w:t>1</w:t>
      </w:r>
      <w:r w:rsidR="00503723" w:rsidRPr="00456547">
        <w:rPr>
          <w:rFonts w:ascii="Arial" w:hAnsi="Arial" w:cs="Arial"/>
          <w:sz w:val="20"/>
          <w:szCs w:val="20"/>
        </w:rPr>
        <w:t>.</w:t>
      </w:r>
      <w:r w:rsidR="00D84442">
        <w:rPr>
          <w:rFonts w:ascii="Arial" w:hAnsi="Arial" w:cs="Arial"/>
          <w:sz w:val="20"/>
          <w:szCs w:val="20"/>
        </w:rPr>
        <w:t>230</w:t>
      </w:r>
      <w:r w:rsidR="00503723" w:rsidRPr="00456547">
        <w:rPr>
          <w:rFonts w:ascii="Arial" w:hAnsi="Arial" w:cs="Arial"/>
          <w:sz w:val="20"/>
          <w:szCs w:val="20"/>
        </w:rPr>
        <w:t>.</w:t>
      </w:r>
      <w:r w:rsidR="00D84442">
        <w:rPr>
          <w:rFonts w:ascii="Arial" w:hAnsi="Arial" w:cs="Arial"/>
          <w:sz w:val="20"/>
          <w:szCs w:val="20"/>
        </w:rPr>
        <w:t>075</w:t>
      </w:r>
      <w:r w:rsidR="0011175A" w:rsidRPr="00456547">
        <w:rPr>
          <w:rFonts w:ascii="Arial" w:hAnsi="Arial" w:cs="Arial"/>
          <w:sz w:val="20"/>
          <w:szCs w:val="20"/>
        </w:rPr>
        <w:t>,00</w:t>
      </w:r>
      <w:r w:rsidRPr="00456547">
        <w:rPr>
          <w:rFonts w:ascii="Arial" w:hAnsi="Arial" w:cs="Arial"/>
          <w:sz w:val="20"/>
          <w:szCs w:val="20"/>
        </w:rPr>
        <w:t xml:space="preserve"> </w:t>
      </w:r>
      <w:r w:rsidR="00D84442">
        <w:rPr>
          <w:rFonts w:ascii="Arial" w:hAnsi="Arial" w:cs="Arial"/>
          <w:sz w:val="20"/>
          <w:szCs w:val="20"/>
        </w:rPr>
        <w:t>kuna</w:t>
      </w:r>
      <w:r w:rsidR="00503723" w:rsidRPr="00456547">
        <w:rPr>
          <w:rFonts w:ascii="Arial" w:hAnsi="Arial" w:cs="Arial"/>
          <w:sz w:val="20"/>
          <w:szCs w:val="20"/>
        </w:rPr>
        <w:t>, dok za 2024</w:t>
      </w:r>
      <w:r w:rsidRPr="00456547">
        <w:rPr>
          <w:rFonts w:ascii="Arial" w:hAnsi="Arial" w:cs="Arial"/>
          <w:sz w:val="20"/>
          <w:szCs w:val="20"/>
        </w:rPr>
        <w:t xml:space="preserve">. godinu procjena iznosi </w:t>
      </w:r>
      <w:r w:rsidR="00D84442">
        <w:rPr>
          <w:rFonts w:ascii="Arial" w:hAnsi="Arial" w:cs="Arial"/>
          <w:sz w:val="20"/>
          <w:szCs w:val="20"/>
        </w:rPr>
        <w:t>50</w:t>
      </w:r>
      <w:r w:rsidR="00503723" w:rsidRPr="00456547">
        <w:rPr>
          <w:rFonts w:ascii="Arial" w:hAnsi="Arial" w:cs="Arial"/>
          <w:sz w:val="20"/>
          <w:szCs w:val="20"/>
        </w:rPr>
        <w:t>.</w:t>
      </w:r>
      <w:r w:rsidR="00D84442">
        <w:rPr>
          <w:rFonts w:ascii="Arial" w:hAnsi="Arial" w:cs="Arial"/>
          <w:sz w:val="20"/>
          <w:szCs w:val="20"/>
        </w:rPr>
        <w:t>598</w:t>
      </w:r>
      <w:r w:rsidR="00503723" w:rsidRPr="00456547">
        <w:rPr>
          <w:rFonts w:ascii="Arial" w:hAnsi="Arial" w:cs="Arial"/>
          <w:sz w:val="20"/>
          <w:szCs w:val="20"/>
        </w:rPr>
        <w:t>.</w:t>
      </w:r>
      <w:r w:rsidR="00D84442">
        <w:rPr>
          <w:rFonts w:ascii="Arial" w:hAnsi="Arial" w:cs="Arial"/>
          <w:sz w:val="20"/>
          <w:szCs w:val="20"/>
        </w:rPr>
        <w:t>565</w:t>
      </w:r>
      <w:r w:rsidR="0011175A" w:rsidRPr="00456547">
        <w:rPr>
          <w:rFonts w:ascii="Arial" w:hAnsi="Arial" w:cs="Arial"/>
          <w:sz w:val="20"/>
          <w:szCs w:val="20"/>
        </w:rPr>
        <w:t xml:space="preserve">,00 </w:t>
      </w:r>
      <w:r w:rsidRPr="00456547">
        <w:rPr>
          <w:rFonts w:ascii="Arial" w:hAnsi="Arial" w:cs="Arial"/>
          <w:sz w:val="20"/>
          <w:szCs w:val="20"/>
        </w:rPr>
        <w:t>kuna.</w:t>
      </w:r>
    </w:p>
    <w:p w:rsidR="000A4BA2" w:rsidRPr="00456547" w:rsidRDefault="000A4BA2" w:rsidP="00E4021E">
      <w:pPr>
        <w:ind w:left="284"/>
        <w:jc w:val="both"/>
        <w:rPr>
          <w:rFonts w:ascii="Arial" w:hAnsi="Arial" w:cs="Arial"/>
          <w:sz w:val="20"/>
          <w:szCs w:val="20"/>
        </w:rPr>
      </w:pPr>
      <w:r w:rsidRPr="00456547">
        <w:rPr>
          <w:rFonts w:ascii="Arial" w:hAnsi="Arial" w:cs="Arial"/>
          <w:sz w:val="20"/>
          <w:szCs w:val="20"/>
        </w:rPr>
        <w:t>Osim procjene prihoda za trogodišnje razdoblje, procijenjeno je i uključeno preneseno stanje na računu (donos, iznos koji se iskazuje u jednom iznosu po izvoru financiranja), ali ne kao prihod. S druge strane, iskazano  je i stanje na računu koje se prenosi u slijedeću godinu, također po izvorima financiranja (odnos, iznos s negativnim predznakom).</w:t>
      </w:r>
    </w:p>
    <w:p w:rsidR="000A4BA2" w:rsidRPr="00456547" w:rsidRDefault="000A4BA2" w:rsidP="00E4021E">
      <w:pPr>
        <w:ind w:left="284"/>
        <w:jc w:val="both"/>
        <w:rPr>
          <w:rFonts w:ascii="Arial" w:hAnsi="Arial" w:cs="Arial"/>
          <w:sz w:val="20"/>
          <w:szCs w:val="20"/>
        </w:rPr>
      </w:pPr>
      <w:r w:rsidRPr="00456547">
        <w:rPr>
          <w:rFonts w:ascii="Arial" w:hAnsi="Arial" w:cs="Arial"/>
          <w:sz w:val="20"/>
          <w:szCs w:val="20"/>
        </w:rPr>
        <w:lastRenderedPageBreak/>
        <w:t>Limit za rashodnu stranu namjenskih i vlastitih izvora financiranja generira se kao donos+ prihod-odnos.</w:t>
      </w:r>
    </w:p>
    <w:p w:rsidR="000A4BA2" w:rsidRPr="00456547" w:rsidRDefault="000A4BA2" w:rsidP="006C7266">
      <w:pPr>
        <w:ind w:left="284"/>
        <w:jc w:val="both"/>
        <w:rPr>
          <w:rFonts w:ascii="Arial" w:hAnsi="Arial" w:cs="Arial"/>
          <w:sz w:val="20"/>
          <w:szCs w:val="20"/>
        </w:rPr>
      </w:pPr>
      <w:r w:rsidRPr="00456547">
        <w:rPr>
          <w:rFonts w:ascii="Arial" w:hAnsi="Arial" w:cs="Arial"/>
          <w:sz w:val="20"/>
          <w:szCs w:val="20"/>
        </w:rPr>
        <w:t>Stomatološki fakultet Sveučilišta u Zagrebu predlaže fi</w:t>
      </w:r>
      <w:r w:rsidR="00503723" w:rsidRPr="00456547">
        <w:rPr>
          <w:rFonts w:ascii="Arial" w:hAnsi="Arial" w:cs="Arial"/>
          <w:sz w:val="20"/>
          <w:szCs w:val="20"/>
        </w:rPr>
        <w:t>nancijski plan za razdoblje 2022.-2024</w:t>
      </w:r>
      <w:r w:rsidRPr="00456547">
        <w:rPr>
          <w:rFonts w:ascii="Arial" w:hAnsi="Arial" w:cs="Arial"/>
          <w:sz w:val="20"/>
          <w:szCs w:val="20"/>
        </w:rPr>
        <w:t>. godine sukladno Uputama za izradu prijedloga financijskog plana razdjela 080 - Ministarstvo znanosti</w:t>
      </w:r>
      <w:r w:rsidR="00503723" w:rsidRPr="00456547">
        <w:rPr>
          <w:rFonts w:ascii="Arial" w:hAnsi="Arial" w:cs="Arial"/>
          <w:sz w:val="20"/>
          <w:szCs w:val="20"/>
        </w:rPr>
        <w:t xml:space="preserve"> i obrazovanja za razdoblje 2022.-2024</w:t>
      </w:r>
      <w:r w:rsidRPr="00456547">
        <w:rPr>
          <w:rFonts w:ascii="Arial" w:hAnsi="Arial" w:cs="Arial"/>
          <w:sz w:val="20"/>
          <w:szCs w:val="20"/>
        </w:rPr>
        <w:t xml:space="preserve">. godine. </w:t>
      </w:r>
    </w:p>
    <w:p w:rsidR="000A4BA2" w:rsidRPr="00456547" w:rsidRDefault="000A4BA2" w:rsidP="006C7266">
      <w:pPr>
        <w:ind w:left="284"/>
        <w:jc w:val="both"/>
        <w:rPr>
          <w:rFonts w:ascii="Arial" w:hAnsi="Arial" w:cs="Arial"/>
          <w:sz w:val="20"/>
          <w:szCs w:val="20"/>
        </w:rPr>
      </w:pPr>
      <w:r w:rsidRPr="00456547">
        <w:rPr>
          <w:rFonts w:ascii="Arial" w:hAnsi="Arial" w:cs="Arial"/>
          <w:sz w:val="20"/>
          <w:szCs w:val="20"/>
        </w:rPr>
        <w:t>Ukupan prijedlog limita za rashodnu s</w:t>
      </w:r>
      <w:r w:rsidR="00503723" w:rsidRPr="00456547">
        <w:rPr>
          <w:rFonts w:ascii="Arial" w:hAnsi="Arial" w:cs="Arial"/>
          <w:sz w:val="20"/>
          <w:szCs w:val="20"/>
        </w:rPr>
        <w:t>tranu financijskog plana za 2022</w:t>
      </w:r>
      <w:r w:rsidRPr="00456547">
        <w:rPr>
          <w:rFonts w:ascii="Arial" w:hAnsi="Arial" w:cs="Arial"/>
          <w:sz w:val="20"/>
          <w:szCs w:val="20"/>
        </w:rPr>
        <w:t xml:space="preserve">. godinu iznosi </w:t>
      </w:r>
      <w:r w:rsidR="00D84442">
        <w:rPr>
          <w:rFonts w:ascii="Arial" w:hAnsi="Arial" w:cs="Arial"/>
          <w:sz w:val="20"/>
          <w:szCs w:val="20"/>
        </w:rPr>
        <w:t>53</w:t>
      </w:r>
      <w:r w:rsidR="00503723" w:rsidRPr="00456547">
        <w:rPr>
          <w:rFonts w:ascii="Arial" w:hAnsi="Arial" w:cs="Arial"/>
          <w:sz w:val="20"/>
          <w:szCs w:val="20"/>
        </w:rPr>
        <w:t>.</w:t>
      </w:r>
      <w:r w:rsidR="00D84442">
        <w:rPr>
          <w:rFonts w:ascii="Arial" w:hAnsi="Arial" w:cs="Arial"/>
          <w:sz w:val="20"/>
          <w:szCs w:val="20"/>
        </w:rPr>
        <w:t>193</w:t>
      </w:r>
      <w:r w:rsidR="00503723" w:rsidRPr="00456547">
        <w:rPr>
          <w:rFonts w:ascii="Arial" w:hAnsi="Arial" w:cs="Arial"/>
          <w:sz w:val="20"/>
          <w:szCs w:val="20"/>
        </w:rPr>
        <w:t>.</w:t>
      </w:r>
      <w:r w:rsidR="00D84442">
        <w:rPr>
          <w:rFonts w:ascii="Arial" w:hAnsi="Arial" w:cs="Arial"/>
          <w:sz w:val="20"/>
          <w:szCs w:val="20"/>
        </w:rPr>
        <w:t>1</w:t>
      </w:r>
      <w:r w:rsidR="00503723" w:rsidRPr="00456547">
        <w:rPr>
          <w:rFonts w:ascii="Arial" w:hAnsi="Arial" w:cs="Arial"/>
          <w:sz w:val="20"/>
          <w:szCs w:val="20"/>
        </w:rPr>
        <w:t>3</w:t>
      </w:r>
      <w:r w:rsidR="00D84442">
        <w:rPr>
          <w:rFonts w:ascii="Arial" w:hAnsi="Arial" w:cs="Arial"/>
          <w:sz w:val="20"/>
          <w:szCs w:val="20"/>
        </w:rPr>
        <w:t>0</w:t>
      </w:r>
      <w:r w:rsidR="00AA7E65" w:rsidRPr="00456547">
        <w:rPr>
          <w:rFonts w:ascii="Arial" w:hAnsi="Arial" w:cs="Arial"/>
          <w:sz w:val="20"/>
          <w:szCs w:val="20"/>
        </w:rPr>
        <w:t xml:space="preserve">,00 </w:t>
      </w:r>
      <w:r w:rsidR="00D84442">
        <w:rPr>
          <w:rFonts w:ascii="Arial" w:hAnsi="Arial" w:cs="Arial"/>
          <w:sz w:val="20"/>
          <w:szCs w:val="20"/>
        </w:rPr>
        <w:t>kuna</w:t>
      </w:r>
      <w:r w:rsidR="00503723" w:rsidRPr="00456547">
        <w:rPr>
          <w:rFonts w:ascii="Arial" w:hAnsi="Arial" w:cs="Arial"/>
          <w:sz w:val="20"/>
          <w:szCs w:val="20"/>
        </w:rPr>
        <w:t>, procjena za 2023</w:t>
      </w:r>
      <w:r w:rsidRPr="00456547">
        <w:rPr>
          <w:rFonts w:ascii="Arial" w:hAnsi="Arial" w:cs="Arial"/>
          <w:sz w:val="20"/>
          <w:szCs w:val="20"/>
        </w:rPr>
        <w:t xml:space="preserve">. godinu iznosi </w:t>
      </w:r>
      <w:r w:rsidR="00D84442">
        <w:rPr>
          <w:rFonts w:ascii="Arial" w:hAnsi="Arial" w:cs="Arial"/>
          <w:sz w:val="20"/>
          <w:szCs w:val="20"/>
        </w:rPr>
        <w:t>51</w:t>
      </w:r>
      <w:r w:rsidR="00503723" w:rsidRPr="00456547">
        <w:rPr>
          <w:rFonts w:ascii="Arial" w:hAnsi="Arial" w:cs="Arial"/>
          <w:sz w:val="20"/>
          <w:szCs w:val="20"/>
        </w:rPr>
        <w:t>.79</w:t>
      </w:r>
      <w:r w:rsidR="00D84442">
        <w:rPr>
          <w:rFonts w:ascii="Arial" w:hAnsi="Arial" w:cs="Arial"/>
          <w:sz w:val="20"/>
          <w:szCs w:val="20"/>
        </w:rPr>
        <w:t>3</w:t>
      </w:r>
      <w:r w:rsidR="00503723" w:rsidRPr="00456547">
        <w:rPr>
          <w:rFonts w:ascii="Arial" w:hAnsi="Arial" w:cs="Arial"/>
          <w:sz w:val="20"/>
          <w:szCs w:val="20"/>
        </w:rPr>
        <w:t>.</w:t>
      </w:r>
      <w:r w:rsidR="00D84442">
        <w:rPr>
          <w:rFonts w:ascii="Arial" w:hAnsi="Arial" w:cs="Arial"/>
          <w:sz w:val="20"/>
          <w:szCs w:val="20"/>
        </w:rPr>
        <w:t>456</w:t>
      </w:r>
      <w:r w:rsidR="00AA7E65" w:rsidRPr="00456547">
        <w:rPr>
          <w:rFonts w:ascii="Arial" w:hAnsi="Arial" w:cs="Arial"/>
          <w:sz w:val="20"/>
          <w:szCs w:val="20"/>
        </w:rPr>
        <w:t xml:space="preserve">,00 </w:t>
      </w:r>
      <w:r w:rsidR="00503723" w:rsidRPr="00456547">
        <w:rPr>
          <w:rFonts w:ascii="Arial" w:hAnsi="Arial" w:cs="Arial"/>
          <w:sz w:val="20"/>
          <w:szCs w:val="20"/>
        </w:rPr>
        <w:t>kuna, dok za 2024</w:t>
      </w:r>
      <w:r w:rsidRPr="00456547">
        <w:rPr>
          <w:rFonts w:ascii="Arial" w:hAnsi="Arial" w:cs="Arial"/>
          <w:sz w:val="20"/>
          <w:szCs w:val="20"/>
        </w:rPr>
        <w:t xml:space="preserve">. godinu  procjena iznosi </w:t>
      </w:r>
      <w:r w:rsidR="00D84442">
        <w:rPr>
          <w:rFonts w:ascii="Arial" w:hAnsi="Arial" w:cs="Arial"/>
          <w:sz w:val="20"/>
          <w:szCs w:val="20"/>
        </w:rPr>
        <w:t>51</w:t>
      </w:r>
      <w:r w:rsidR="00503723" w:rsidRPr="00456547">
        <w:rPr>
          <w:rFonts w:ascii="Arial" w:hAnsi="Arial" w:cs="Arial"/>
          <w:sz w:val="20"/>
          <w:szCs w:val="20"/>
        </w:rPr>
        <w:t>.</w:t>
      </w:r>
      <w:r w:rsidR="00D84442">
        <w:rPr>
          <w:rFonts w:ascii="Arial" w:hAnsi="Arial" w:cs="Arial"/>
          <w:sz w:val="20"/>
          <w:szCs w:val="20"/>
        </w:rPr>
        <w:t>467</w:t>
      </w:r>
      <w:r w:rsidR="00503723" w:rsidRPr="00456547">
        <w:rPr>
          <w:rFonts w:ascii="Arial" w:hAnsi="Arial" w:cs="Arial"/>
          <w:sz w:val="20"/>
          <w:szCs w:val="20"/>
        </w:rPr>
        <w:t>.</w:t>
      </w:r>
      <w:r w:rsidR="00D84442">
        <w:rPr>
          <w:rFonts w:ascii="Arial" w:hAnsi="Arial" w:cs="Arial"/>
          <w:sz w:val="20"/>
          <w:szCs w:val="20"/>
        </w:rPr>
        <w:t>346</w:t>
      </w:r>
      <w:r w:rsidR="00AA7E65" w:rsidRPr="00456547">
        <w:rPr>
          <w:rFonts w:ascii="Arial" w:hAnsi="Arial" w:cs="Arial"/>
          <w:sz w:val="20"/>
          <w:szCs w:val="20"/>
        </w:rPr>
        <w:t xml:space="preserve">,00 </w:t>
      </w:r>
      <w:r w:rsidRPr="00456547">
        <w:rPr>
          <w:rFonts w:ascii="Arial" w:hAnsi="Arial" w:cs="Arial"/>
          <w:sz w:val="20"/>
          <w:szCs w:val="20"/>
        </w:rPr>
        <w:t>kuna.</w:t>
      </w:r>
    </w:p>
    <w:p w:rsidR="000A4BA2" w:rsidRPr="00456547" w:rsidRDefault="000A4BA2" w:rsidP="006C7266">
      <w:pPr>
        <w:ind w:left="284"/>
        <w:jc w:val="both"/>
        <w:rPr>
          <w:rFonts w:ascii="Arial" w:hAnsi="Arial" w:cs="Arial"/>
          <w:sz w:val="20"/>
          <w:szCs w:val="20"/>
        </w:rPr>
      </w:pPr>
      <w:r w:rsidRPr="00456547">
        <w:rPr>
          <w:rFonts w:ascii="Arial" w:hAnsi="Arial" w:cs="Arial"/>
          <w:sz w:val="20"/>
          <w:szCs w:val="20"/>
        </w:rPr>
        <w:t>Prijedlog Financijskog plana Fakulteta sastavljen je prema propisanim proračunskim klasifikacijama koje obuhvaćaju: programe, izvore financiranja i ekonomske  klasifikacije.</w:t>
      </w:r>
    </w:p>
    <w:p w:rsidR="000A4BA2" w:rsidRPr="00456547" w:rsidRDefault="000A4BA2" w:rsidP="001A5317">
      <w:pPr>
        <w:ind w:left="284"/>
        <w:jc w:val="both"/>
        <w:rPr>
          <w:rFonts w:ascii="Arial" w:hAnsi="Arial" w:cs="Arial"/>
          <w:sz w:val="20"/>
          <w:szCs w:val="20"/>
        </w:rPr>
      </w:pPr>
      <w:r w:rsidRPr="00456547">
        <w:rPr>
          <w:rFonts w:ascii="Arial" w:hAnsi="Arial" w:cs="Arial"/>
          <w:sz w:val="20"/>
          <w:szCs w:val="20"/>
        </w:rPr>
        <w:tab/>
        <w:t>Zakonske osnove  na kojima se zasnivaju programi su:</w:t>
      </w:r>
    </w:p>
    <w:p w:rsidR="000A4BA2" w:rsidRPr="00456547" w:rsidRDefault="000A4BA2" w:rsidP="001A5317">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Zakon o znanstvenoj djelatnosti i visokom obrazovanju</w:t>
      </w:r>
    </w:p>
    <w:p w:rsidR="000A4BA2" w:rsidRPr="00456547" w:rsidRDefault="000A4BA2" w:rsidP="001A5317">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Zakon o proračunu</w:t>
      </w:r>
    </w:p>
    <w:p w:rsidR="00503723" w:rsidRPr="00456547" w:rsidRDefault="00503723" w:rsidP="001A5317">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Pravilnik o proračunskom računovodstvu i računskom planu</w:t>
      </w:r>
    </w:p>
    <w:p w:rsidR="000A4BA2" w:rsidRPr="00456547" w:rsidRDefault="000A4BA2" w:rsidP="001A5317">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Zakon o fiskalnoj odgovornosti</w:t>
      </w:r>
    </w:p>
    <w:p w:rsidR="00503723" w:rsidRPr="00456547" w:rsidRDefault="00503723" w:rsidP="001A5317">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Uredba o sastavljanju i predaji izjave o fiskalnoj odgovornosti i izvještaja o primjeni fiskalnih pravila</w:t>
      </w:r>
    </w:p>
    <w:p w:rsidR="000A4BA2" w:rsidRPr="00456547" w:rsidRDefault="000A4BA2" w:rsidP="00BF2B28">
      <w:pPr>
        <w:pStyle w:val="ListParagraph"/>
        <w:numPr>
          <w:ilvl w:val="0"/>
          <w:numId w:val="8"/>
        </w:numPr>
        <w:spacing w:after="0" w:line="240" w:lineRule="auto"/>
        <w:jc w:val="both"/>
        <w:rPr>
          <w:rFonts w:ascii="Arial" w:hAnsi="Arial" w:cs="Arial"/>
          <w:sz w:val="20"/>
          <w:szCs w:val="20"/>
        </w:rPr>
      </w:pPr>
      <w:r w:rsidRPr="00456547">
        <w:rPr>
          <w:rFonts w:ascii="Arial" w:hAnsi="Arial" w:cs="Arial"/>
          <w:sz w:val="20"/>
          <w:szCs w:val="20"/>
        </w:rPr>
        <w:t xml:space="preserve">Uputa za izradu prijedloga financijskog plana razdjela 080- Ministarstvo znanosti i obrazovanja za </w:t>
      </w:r>
      <w:r w:rsidR="00503723" w:rsidRPr="00456547">
        <w:rPr>
          <w:rFonts w:ascii="Arial" w:hAnsi="Arial" w:cs="Arial"/>
          <w:sz w:val="20"/>
          <w:szCs w:val="20"/>
        </w:rPr>
        <w:t>razdoblje 2022</w:t>
      </w:r>
      <w:r w:rsidRPr="00456547">
        <w:rPr>
          <w:rFonts w:ascii="Arial" w:hAnsi="Arial" w:cs="Arial"/>
          <w:sz w:val="20"/>
          <w:szCs w:val="20"/>
        </w:rPr>
        <w:t>.-202</w:t>
      </w:r>
      <w:r w:rsidR="00503723" w:rsidRPr="00456547">
        <w:rPr>
          <w:rFonts w:ascii="Arial" w:hAnsi="Arial" w:cs="Arial"/>
          <w:sz w:val="20"/>
          <w:szCs w:val="20"/>
        </w:rPr>
        <w:t>4</w:t>
      </w:r>
      <w:r w:rsidRPr="00456547">
        <w:rPr>
          <w:rFonts w:ascii="Arial" w:hAnsi="Arial" w:cs="Arial"/>
          <w:sz w:val="20"/>
          <w:szCs w:val="20"/>
        </w:rPr>
        <w:t xml:space="preserve">. </w:t>
      </w:r>
      <w:r w:rsidR="00B62178" w:rsidRPr="00456547">
        <w:rPr>
          <w:rFonts w:ascii="Arial" w:hAnsi="Arial" w:cs="Arial"/>
          <w:sz w:val="20"/>
          <w:szCs w:val="20"/>
        </w:rPr>
        <w:t>g</w:t>
      </w:r>
      <w:r w:rsidRPr="00456547">
        <w:rPr>
          <w:rFonts w:ascii="Arial" w:hAnsi="Arial" w:cs="Arial"/>
          <w:sz w:val="20"/>
          <w:szCs w:val="20"/>
        </w:rPr>
        <w:t>odine</w:t>
      </w:r>
    </w:p>
    <w:p w:rsidR="00256985" w:rsidRPr="00456547" w:rsidRDefault="00256985" w:rsidP="00256985">
      <w:pPr>
        <w:spacing w:after="0" w:line="240" w:lineRule="auto"/>
        <w:jc w:val="both"/>
        <w:rPr>
          <w:rFonts w:ascii="Arial" w:hAnsi="Arial" w:cs="Arial"/>
          <w:sz w:val="20"/>
          <w:szCs w:val="20"/>
        </w:rPr>
      </w:pPr>
    </w:p>
    <w:p w:rsidR="00256985" w:rsidRPr="00456547" w:rsidRDefault="00256985" w:rsidP="00C82C67">
      <w:pPr>
        <w:spacing w:after="0"/>
        <w:jc w:val="both"/>
        <w:rPr>
          <w:rFonts w:ascii="Arial" w:hAnsi="Arial" w:cs="Arial"/>
          <w:b/>
          <w:bCs/>
          <w:sz w:val="20"/>
          <w:szCs w:val="20"/>
        </w:rPr>
      </w:pPr>
      <w:r w:rsidRPr="00456547">
        <w:rPr>
          <w:rFonts w:ascii="Arial" w:hAnsi="Arial" w:cs="Arial"/>
          <w:b/>
          <w:bCs/>
          <w:sz w:val="20"/>
          <w:szCs w:val="20"/>
        </w:rPr>
        <w:t>Financijski plan Fakulteta razrađen je kroz sljedeće aktivnosti:</w:t>
      </w:r>
    </w:p>
    <w:p w:rsidR="00256985" w:rsidRPr="00456547" w:rsidRDefault="00256985" w:rsidP="00C82C67">
      <w:pPr>
        <w:spacing w:after="0"/>
        <w:jc w:val="both"/>
        <w:rPr>
          <w:rFonts w:ascii="Arial" w:hAnsi="Arial" w:cs="Arial"/>
          <w:bCs/>
          <w:sz w:val="20"/>
          <w:szCs w:val="20"/>
        </w:rPr>
      </w:pPr>
    </w:p>
    <w:p w:rsidR="00256985" w:rsidRPr="00456547" w:rsidRDefault="00256985" w:rsidP="00C82C67">
      <w:pPr>
        <w:spacing w:after="0"/>
        <w:jc w:val="both"/>
        <w:rPr>
          <w:rFonts w:ascii="Arial" w:hAnsi="Arial" w:cs="Arial"/>
          <w:sz w:val="20"/>
          <w:szCs w:val="20"/>
        </w:rPr>
      </w:pPr>
      <w:r w:rsidRPr="00456547">
        <w:rPr>
          <w:rFonts w:ascii="Arial" w:hAnsi="Arial" w:cs="Arial"/>
          <w:bCs/>
          <w:sz w:val="20"/>
          <w:szCs w:val="20"/>
        </w:rPr>
        <w:t>Izrada financijskog plana temelji se na zadanim limitima za Sve</w:t>
      </w:r>
      <w:r w:rsidR="007901FF" w:rsidRPr="00456547">
        <w:rPr>
          <w:rFonts w:ascii="Arial" w:hAnsi="Arial" w:cs="Arial"/>
          <w:bCs/>
          <w:sz w:val="20"/>
          <w:szCs w:val="20"/>
        </w:rPr>
        <w:t>učilište u Zagrebu</w:t>
      </w:r>
      <w:r w:rsidRPr="00456547">
        <w:rPr>
          <w:rFonts w:ascii="Arial" w:hAnsi="Arial" w:cs="Arial"/>
          <w:bCs/>
          <w:sz w:val="20"/>
          <w:szCs w:val="20"/>
        </w:rPr>
        <w:t xml:space="preserve"> odnosno njegove sastavnice za izvor 11 Opći prihodi i primici pod aktivnošću </w:t>
      </w:r>
      <w:r w:rsidR="001E0C12" w:rsidRPr="003E2E84">
        <w:rPr>
          <w:rFonts w:ascii="Arial" w:hAnsi="Arial" w:cs="Arial"/>
          <w:b/>
          <w:sz w:val="20"/>
          <w:szCs w:val="20"/>
        </w:rPr>
        <w:t>A621001</w:t>
      </w:r>
      <w:r w:rsidRPr="003E2E84">
        <w:rPr>
          <w:rFonts w:ascii="Arial" w:hAnsi="Arial" w:cs="Arial"/>
          <w:b/>
          <w:sz w:val="20"/>
          <w:szCs w:val="20"/>
        </w:rPr>
        <w:t xml:space="preserve"> Redovita d</w:t>
      </w:r>
      <w:r w:rsidR="007901FF" w:rsidRPr="003E2E84">
        <w:rPr>
          <w:rFonts w:ascii="Arial" w:hAnsi="Arial" w:cs="Arial"/>
          <w:b/>
          <w:sz w:val="20"/>
          <w:szCs w:val="20"/>
        </w:rPr>
        <w:t>jelatnosti sveučilišta u Zagrebu</w:t>
      </w:r>
      <w:r w:rsidRPr="00456547">
        <w:rPr>
          <w:rFonts w:ascii="Arial" w:hAnsi="Arial" w:cs="Arial"/>
          <w:sz w:val="20"/>
          <w:szCs w:val="20"/>
        </w:rPr>
        <w:t>. Fakultet se financira prema izvorima financiranja propisanim člankom 107. Zakona o znanstvenoj djelatnosti i visokom obrazovanju.</w:t>
      </w:r>
    </w:p>
    <w:p w:rsidR="00256985" w:rsidRPr="00456547" w:rsidRDefault="00256985" w:rsidP="00C82C67">
      <w:pPr>
        <w:spacing w:after="0"/>
        <w:jc w:val="both"/>
        <w:rPr>
          <w:rFonts w:ascii="Arial" w:hAnsi="Arial" w:cs="Arial"/>
          <w:bCs/>
          <w:sz w:val="20"/>
          <w:szCs w:val="20"/>
        </w:rPr>
      </w:pPr>
      <w:r w:rsidRPr="00456547">
        <w:rPr>
          <w:rFonts w:ascii="Arial" w:hAnsi="Arial" w:cs="Arial"/>
          <w:bCs/>
          <w:sz w:val="20"/>
          <w:szCs w:val="20"/>
        </w:rPr>
        <w:t>Sveučilišta iskazuju rashode za plaće i materijalna prava zaposlenih (jubilarne nagrade, otpremnine, pomoći za rođenje djeteta, naknade u slučaju dugotrajnog bolovanja</w:t>
      </w:r>
      <w:r w:rsidR="001E0C12" w:rsidRPr="00456547">
        <w:rPr>
          <w:rFonts w:ascii="Arial" w:hAnsi="Arial" w:cs="Arial"/>
          <w:bCs/>
          <w:sz w:val="20"/>
          <w:szCs w:val="20"/>
        </w:rPr>
        <w:t>, regres, božićnica</w:t>
      </w:r>
      <w:r w:rsidRPr="00456547">
        <w:rPr>
          <w:rFonts w:ascii="Arial" w:hAnsi="Arial" w:cs="Arial"/>
          <w:bCs/>
          <w:sz w:val="20"/>
          <w:szCs w:val="20"/>
        </w:rPr>
        <w:t xml:space="preserve">) te prijevoz s posla i na posao sukladno zakonu i kolektivnom ugovoru. </w:t>
      </w:r>
    </w:p>
    <w:p w:rsidR="00256985" w:rsidRPr="00BF38E3" w:rsidRDefault="00256985" w:rsidP="00C82C67">
      <w:pPr>
        <w:spacing w:after="0"/>
        <w:jc w:val="both"/>
        <w:rPr>
          <w:rFonts w:ascii="Arial" w:hAnsi="Arial" w:cs="Arial"/>
          <w:bCs/>
        </w:rPr>
      </w:pPr>
    </w:p>
    <w:tbl>
      <w:tblPr>
        <w:tblW w:w="9639" w:type="dxa"/>
        <w:tblInd w:w="108" w:type="dxa"/>
        <w:tblLook w:val="04A0" w:firstRow="1" w:lastRow="0" w:firstColumn="1" w:lastColumn="0" w:noHBand="0" w:noVBand="1"/>
      </w:tblPr>
      <w:tblGrid>
        <w:gridCol w:w="1158"/>
        <w:gridCol w:w="1216"/>
        <w:gridCol w:w="1360"/>
        <w:gridCol w:w="1596"/>
        <w:gridCol w:w="1596"/>
        <w:gridCol w:w="1596"/>
        <w:gridCol w:w="1117"/>
      </w:tblGrid>
      <w:tr w:rsidR="00BF38E3" w:rsidRPr="00BF38E3" w:rsidTr="00C82C67">
        <w:trPr>
          <w:trHeight w:val="735"/>
        </w:trPr>
        <w:tc>
          <w:tcPr>
            <w:tcW w:w="11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Šifra aktivnosti / programa</w:t>
            </w: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Izvršenje 2020</w:t>
            </w:r>
            <w:r w:rsidR="00256985" w:rsidRPr="00BF38E3">
              <w:rPr>
                <w:rFonts w:ascii="Arial" w:hAnsi="Arial" w:cs="Arial"/>
                <w:sz w:val="18"/>
                <w:szCs w:val="18"/>
              </w:rPr>
              <w:t>.</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Plan 2021</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Plan 2022</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503723">
            <w:pPr>
              <w:spacing w:after="0"/>
              <w:jc w:val="both"/>
              <w:rPr>
                <w:rFonts w:ascii="Arial" w:hAnsi="Arial" w:cs="Arial"/>
                <w:sz w:val="18"/>
                <w:szCs w:val="18"/>
              </w:rPr>
            </w:pPr>
            <w:r w:rsidRPr="00BF38E3">
              <w:rPr>
                <w:rFonts w:ascii="Arial" w:hAnsi="Arial" w:cs="Arial"/>
                <w:sz w:val="18"/>
                <w:szCs w:val="18"/>
              </w:rPr>
              <w:t>Plan 202</w:t>
            </w:r>
            <w:r w:rsidR="00503723">
              <w:rPr>
                <w:rFonts w:ascii="Arial" w:hAnsi="Arial" w:cs="Arial"/>
                <w:sz w:val="18"/>
                <w:szCs w:val="18"/>
              </w:rPr>
              <w:t>3</w:t>
            </w:r>
            <w:r w:rsidR="00256985" w:rsidRPr="00BF38E3">
              <w:rPr>
                <w:rFonts w:ascii="Arial" w:hAnsi="Arial" w:cs="Arial"/>
                <w:sz w:val="18"/>
                <w:szCs w:val="18"/>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Plan 2024</w:t>
            </w:r>
            <w:r w:rsidR="00256985" w:rsidRPr="00BF38E3">
              <w:rPr>
                <w:rFonts w:ascii="Arial" w:hAnsi="Arial" w:cs="Arial"/>
                <w:sz w:val="18"/>
                <w:szCs w:val="18"/>
              </w:rPr>
              <w:t>.</w:t>
            </w:r>
          </w:p>
        </w:tc>
        <w:tc>
          <w:tcPr>
            <w:tcW w:w="1117"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503723">
            <w:pPr>
              <w:spacing w:after="0"/>
              <w:ind w:right="229"/>
              <w:jc w:val="both"/>
              <w:rPr>
                <w:rFonts w:ascii="Arial" w:hAnsi="Arial" w:cs="Arial"/>
                <w:sz w:val="18"/>
                <w:szCs w:val="18"/>
              </w:rPr>
            </w:pPr>
            <w:r w:rsidRPr="00BF38E3">
              <w:rPr>
                <w:rFonts w:ascii="Arial" w:hAnsi="Arial" w:cs="Arial"/>
                <w:sz w:val="18"/>
                <w:szCs w:val="18"/>
              </w:rPr>
              <w:t>Indeks 2</w:t>
            </w:r>
            <w:r w:rsidR="00503723">
              <w:rPr>
                <w:rFonts w:ascii="Arial" w:hAnsi="Arial" w:cs="Arial"/>
                <w:sz w:val="18"/>
                <w:szCs w:val="18"/>
              </w:rPr>
              <w:t>2./21</w:t>
            </w:r>
            <w:r w:rsidR="00256985" w:rsidRPr="00BF38E3">
              <w:rPr>
                <w:rFonts w:ascii="Arial" w:hAnsi="Arial" w:cs="Arial"/>
                <w:sz w:val="18"/>
                <w:szCs w:val="18"/>
              </w:rPr>
              <w:t>.</w:t>
            </w:r>
          </w:p>
        </w:tc>
      </w:tr>
      <w:tr w:rsidR="00BF38E3" w:rsidRPr="00BF38E3" w:rsidTr="00C82C67">
        <w:trPr>
          <w:trHeight w:val="480"/>
        </w:trPr>
        <w:tc>
          <w:tcPr>
            <w:tcW w:w="1158" w:type="dxa"/>
            <w:tcBorders>
              <w:top w:val="nil"/>
              <w:left w:val="single" w:sz="4" w:space="0" w:color="auto"/>
              <w:bottom w:val="single" w:sz="4" w:space="0" w:color="auto"/>
              <w:right w:val="single" w:sz="4" w:space="0" w:color="auto"/>
            </w:tcBorders>
            <w:shd w:val="clear" w:color="auto" w:fill="auto"/>
            <w:vAlign w:val="bottom"/>
            <w:hideMark/>
          </w:tcPr>
          <w:p w:rsidR="00256985" w:rsidRPr="00BF38E3" w:rsidRDefault="00256985" w:rsidP="001E0C12">
            <w:pPr>
              <w:spacing w:after="0"/>
              <w:jc w:val="both"/>
              <w:rPr>
                <w:rFonts w:ascii="Arial" w:hAnsi="Arial" w:cs="Arial"/>
                <w:sz w:val="18"/>
                <w:szCs w:val="18"/>
              </w:rPr>
            </w:pPr>
            <w:r w:rsidRPr="00BF38E3">
              <w:rPr>
                <w:rFonts w:ascii="Arial" w:hAnsi="Arial" w:cs="Arial"/>
                <w:sz w:val="18"/>
                <w:szCs w:val="18"/>
              </w:rPr>
              <w:t>A62100</w:t>
            </w:r>
            <w:r w:rsidR="001E0C12" w:rsidRPr="00BF38E3">
              <w:rPr>
                <w:rFonts w:ascii="Arial" w:hAnsi="Arial" w:cs="Arial"/>
                <w:sz w:val="18"/>
                <w:szCs w:val="18"/>
              </w:rPr>
              <w:t>1</w:t>
            </w:r>
          </w:p>
        </w:tc>
        <w:tc>
          <w:tcPr>
            <w:tcW w:w="1216" w:type="dxa"/>
            <w:tcBorders>
              <w:top w:val="nil"/>
              <w:left w:val="nil"/>
              <w:bottom w:val="single" w:sz="4" w:space="0" w:color="auto"/>
              <w:right w:val="single" w:sz="4" w:space="0" w:color="auto"/>
            </w:tcBorders>
            <w:shd w:val="clear" w:color="auto" w:fill="auto"/>
            <w:noWrap/>
            <w:vAlign w:val="bottom"/>
          </w:tcPr>
          <w:p w:rsidR="00256985" w:rsidRPr="00BF38E3" w:rsidRDefault="00BD3BDC" w:rsidP="00E462D8">
            <w:pPr>
              <w:spacing w:after="0"/>
              <w:jc w:val="right"/>
              <w:rPr>
                <w:rFonts w:ascii="Arial" w:hAnsi="Arial" w:cs="Arial"/>
                <w:sz w:val="18"/>
                <w:szCs w:val="18"/>
              </w:rPr>
            </w:pPr>
            <w:r>
              <w:rPr>
                <w:rFonts w:ascii="Arial" w:hAnsi="Arial" w:cs="Arial"/>
                <w:sz w:val="18"/>
                <w:szCs w:val="18"/>
              </w:rPr>
              <w:t>35.626.208</w:t>
            </w:r>
          </w:p>
        </w:tc>
        <w:tc>
          <w:tcPr>
            <w:tcW w:w="1360" w:type="dxa"/>
            <w:tcBorders>
              <w:top w:val="nil"/>
              <w:left w:val="nil"/>
              <w:bottom w:val="single" w:sz="4" w:space="0" w:color="auto"/>
              <w:right w:val="single" w:sz="4" w:space="0" w:color="auto"/>
            </w:tcBorders>
            <w:shd w:val="clear" w:color="auto" w:fill="auto"/>
            <w:noWrap/>
            <w:vAlign w:val="bottom"/>
          </w:tcPr>
          <w:p w:rsidR="00256985" w:rsidRPr="00BF38E3" w:rsidRDefault="00AF3623" w:rsidP="00E462D8">
            <w:pPr>
              <w:spacing w:after="0"/>
              <w:jc w:val="right"/>
              <w:rPr>
                <w:rFonts w:ascii="Arial" w:hAnsi="Arial" w:cs="Arial"/>
                <w:sz w:val="18"/>
                <w:szCs w:val="18"/>
              </w:rPr>
            </w:pPr>
            <w:r>
              <w:rPr>
                <w:rFonts w:ascii="Arial" w:hAnsi="Arial" w:cs="Arial"/>
                <w:sz w:val="18"/>
                <w:szCs w:val="18"/>
              </w:rPr>
              <w:t>37.405.137</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825414" w:rsidP="00D84442">
            <w:pPr>
              <w:spacing w:after="0"/>
              <w:jc w:val="right"/>
              <w:rPr>
                <w:rFonts w:ascii="Arial" w:hAnsi="Arial" w:cs="Arial"/>
                <w:sz w:val="18"/>
                <w:szCs w:val="18"/>
              </w:rPr>
            </w:pPr>
            <w:r w:rsidRPr="00BF38E3">
              <w:rPr>
                <w:rFonts w:ascii="Arial" w:hAnsi="Arial" w:cs="Arial"/>
                <w:sz w:val="18"/>
                <w:szCs w:val="18"/>
              </w:rPr>
              <w:t>3</w:t>
            </w:r>
            <w:r w:rsidR="00D84442">
              <w:rPr>
                <w:rFonts w:ascii="Arial" w:hAnsi="Arial" w:cs="Arial"/>
                <w:sz w:val="18"/>
                <w:szCs w:val="18"/>
              </w:rPr>
              <w:t>7</w:t>
            </w:r>
            <w:r w:rsidRPr="00BF38E3">
              <w:rPr>
                <w:rFonts w:ascii="Arial" w:hAnsi="Arial" w:cs="Arial"/>
                <w:sz w:val="18"/>
                <w:szCs w:val="18"/>
              </w:rPr>
              <w:t>.</w:t>
            </w:r>
            <w:r w:rsidR="00D84442">
              <w:rPr>
                <w:rFonts w:ascii="Arial" w:hAnsi="Arial" w:cs="Arial"/>
                <w:sz w:val="18"/>
                <w:szCs w:val="18"/>
              </w:rPr>
              <w:t>059</w:t>
            </w:r>
            <w:r w:rsidRPr="00BF38E3">
              <w:rPr>
                <w:rFonts w:ascii="Arial" w:hAnsi="Arial" w:cs="Arial"/>
                <w:sz w:val="18"/>
                <w:szCs w:val="18"/>
              </w:rPr>
              <w:t>.</w:t>
            </w:r>
            <w:r w:rsidR="00D84442">
              <w:rPr>
                <w:rFonts w:ascii="Arial" w:hAnsi="Arial" w:cs="Arial"/>
                <w:sz w:val="18"/>
                <w:szCs w:val="18"/>
              </w:rPr>
              <w:t>018</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D84442" w:rsidP="00AF3623">
            <w:pPr>
              <w:spacing w:after="0"/>
              <w:jc w:val="right"/>
              <w:rPr>
                <w:rFonts w:ascii="Arial" w:hAnsi="Arial" w:cs="Arial"/>
                <w:sz w:val="18"/>
                <w:szCs w:val="18"/>
              </w:rPr>
            </w:pPr>
            <w:r w:rsidRPr="00BF38E3">
              <w:rPr>
                <w:rFonts w:ascii="Arial" w:hAnsi="Arial" w:cs="Arial"/>
                <w:sz w:val="18"/>
                <w:szCs w:val="18"/>
              </w:rPr>
              <w:t>3</w:t>
            </w:r>
            <w:r>
              <w:rPr>
                <w:rFonts w:ascii="Arial" w:hAnsi="Arial" w:cs="Arial"/>
                <w:sz w:val="18"/>
                <w:szCs w:val="18"/>
              </w:rPr>
              <w:t>7</w:t>
            </w:r>
            <w:r w:rsidRPr="00BF38E3">
              <w:rPr>
                <w:rFonts w:ascii="Arial" w:hAnsi="Arial" w:cs="Arial"/>
                <w:sz w:val="18"/>
                <w:szCs w:val="18"/>
              </w:rPr>
              <w:t>.</w:t>
            </w:r>
            <w:r>
              <w:rPr>
                <w:rFonts w:ascii="Arial" w:hAnsi="Arial" w:cs="Arial"/>
                <w:sz w:val="18"/>
                <w:szCs w:val="18"/>
              </w:rPr>
              <w:t>059</w:t>
            </w:r>
            <w:r w:rsidRPr="00BF38E3">
              <w:rPr>
                <w:rFonts w:ascii="Arial" w:hAnsi="Arial" w:cs="Arial"/>
                <w:sz w:val="18"/>
                <w:szCs w:val="18"/>
              </w:rPr>
              <w:t>.</w:t>
            </w:r>
            <w:r>
              <w:rPr>
                <w:rFonts w:ascii="Arial" w:hAnsi="Arial" w:cs="Arial"/>
                <w:sz w:val="18"/>
                <w:szCs w:val="18"/>
              </w:rPr>
              <w:t>018</w:t>
            </w:r>
          </w:p>
        </w:tc>
        <w:tc>
          <w:tcPr>
            <w:tcW w:w="1596" w:type="dxa"/>
            <w:tcBorders>
              <w:top w:val="nil"/>
              <w:left w:val="nil"/>
              <w:bottom w:val="single" w:sz="4" w:space="0" w:color="auto"/>
              <w:right w:val="single" w:sz="4" w:space="0" w:color="auto"/>
            </w:tcBorders>
            <w:shd w:val="clear" w:color="auto" w:fill="auto"/>
            <w:noWrap/>
            <w:vAlign w:val="bottom"/>
          </w:tcPr>
          <w:p w:rsidR="00256985" w:rsidRPr="00BF38E3" w:rsidRDefault="00D84442" w:rsidP="00AF3623">
            <w:pPr>
              <w:spacing w:after="0"/>
              <w:jc w:val="right"/>
              <w:rPr>
                <w:rFonts w:ascii="Arial" w:hAnsi="Arial" w:cs="Arial"/>
                <w:sz w:val="18"/>
                <w:szCs w:val="18"/>
              </w:rPr>
            </w:pPr>
            <w:r w:rsidRPr="00BF38E3">
              <w:rPr>
                <w:rFonts w:ascii="Arial" w:hAnsi="Arial" w:cs="Arial"/>
                <w:sz w:val="18"/>
                <w:szCs w:val="18"/>
              </w:rPr>
              <w:t>3</w:t>
            </w:r>
            <w:r>
              <w:rPr>
                <w:rFonts w:ascii="Arial" w:hAnsi="Arial" w:cs="Arial"/>
                <w:sz w:val="18"/>
                <w:szCs w:val="18"/>
              </w:rPr>
              <w:t>7</w:t>
            </w:r>
            <w:r w:rsidRPr="00BF38E3">
              <w:rPr>
                <w:rFonts w:ascii="Arial" w:hAnsi="Arial" w:cs="Arial"/>
                <w:sz w:val="18"/>
                <w:szCs w:val="18"/>
              </w:rPr>
              <w:t>.</w:t>
            </w:r>
            <w:r>
              <w:rPr>
                <w:rFonts w:ascii="Arial" w:hAnsi="Arial" w:cs="Arial"/>
                <w:sz w:val="18"/>
                <w:szCs w:val="18"/>
              </w:rPr>
              <w:t>059</w:t>
            </w:r>
            <w:r w:rsidRPr="00BF38E3">
              <w:rPr>
                <w:rFonts w:ascii="Arial" w:hAnsi="Arial" w:cs="Arial"/>
                <w:sz w:val="18"/>
                <w:szCs w:val="18"/>
              </w:rPr>
              <w:t>.</w:t>
            </w:r>
            <w:r>
              <w:rPr>
                <w:rFonts w:ascii="Arial" w:hAnsi="Arial" w:cs="Arial"/>
                <w:sz w:val="18"/>
                <w:szCs w:val="18"/>
              </w:rPr>
              <w:t>018</w:t>
            </w:r>
          </w:p>
        </w:tc>
        <w:tc>
          <w:tcPr>
            <w:tcW w:w="1117" w:type="dxa"/>
            <w:tcBorders>
              <w:top w:val="nil"/>
              <w:left w:val="nil"/>
              <w:bottom w:val="single" w:sz="4" w:space="0" w:color="auto"/>
              <w:right w:val="single" w:sz="4" w:space="0" w:color="auto"/>
            </w:tcBorders>
            <w:shd w:val="clear" w:color="auto" w:fill="auto"/>
            <w:noWrap/>
            <w:vAlign w:val="bottom"/>
          </w:tcPr>
          <w:p w:rsidR="00256985" w:rsidRPr="00BF38E3" w:rsidRDefault="00D84442" w:rsidP="00E462D8">
            <w:pPr>
              <w:spacing w:after="0"/>
              <w:jc w:val="right"/>
              <w:rPr>
                <w:rFonts w:ascii="Arial" w:hAnsi="Arial" w:cs="Arial"/>
                <w:sz w:val="18"/>
                <w:szCs w:val="18"/>
              </w:rPr>
            </w:pPr>
            <w:r>
              <w:rPr>
                <w:rFonts w:ascii="Arial" w:hAnsi="Arial" w:cs="Arial"/>
                <w:sz w:val="18"/>
                <w:szCs w:val="18"/>
              </w:rPr>
              <w:t>99</w:t>
            </w:r>
            <w:r w:rsidR="00D5180D">
              <w:rPr>
                <w:rFonts w:ascii="Arial" w:hAnsi="Arial" w:cs="Arial"/>
                <w:sz w:val="18"/>
                <w:szCs w:val="18"/>
              </w:rPr>
              <w:t>,07</w:t>
            </w:r>
          </w:p>
        </w:tc>
      </w:tr>
    </w:tbl>
    <w:p w:rsidR="004731FF" w:rsidRPr="00BF38E3" w:rsidRDefault="004731FF" w:rsidP="00C82C67">
      <w:pPr>
        <w:spacing w:after="0"/>
        <w:jc w:val="both"/>
        <w:rPr>
          <w:rFonts w:ascii="Arial" w:hAnsi="Arial" w:cs="Arial"/>
          <w:bCs/>
        </w:rPr>
      </w:pPr>
    </w:p>
    <w:p w:rsidR="00825414" w:rsidRPr="00456547" w:rsidRDefault="00256985" w:rsidP="00C82C67">
      <w:pPr>
        <w:spacing w:after="0"/>
        <w:jc w:val="both"/>
        <w:rPr>
          <w:rFonts w:ascii="Arial" w:hAnsi="Arial" w:cs="Arial"/>
          <w:bCs/>
          <w:sz w:val="20"/>
          <w:szCs w:val="20"/>
        </w:rPr>
      </w:pPr>
      <w:r w:rsidRPr="00456547">
        <w:rPr>
          <w:rFonts w:ascii="Arial" w:hAnsi="Arial" w:cs="Arial"/>
          <w:bCs/>
          <w:sz w:val="20"/>
          <w:szCs w:val="20"/>
        </w:rPr>
        <w:t xml:space="preserve">Sljedeća aktivnost </w:t>
      </w:r>
      <w:r w:rsidRPr="003E2E84">
        <w:rPr>
          <w:rFonts w:ascii="Arial" w:hAnsi="Arial" w:cs="Arial"/>
          <w:b/>
          <w:bCs/>
          <w:sz w:val="20"/>
          <w:szCs w:val="20"/>
        </w:rPr>
        <w:t>A622122 je programsko financiranje</w:t>
      </w:r>
      <w:r w:rsidRPr="00456547">
        <w:rPr>
          <w:rFonts w:ascii="Arial" w:hAnsi="Arial" w:cs="Arial"/>
          <w:bCs/>
          <w:sz w:val="20"/>
          <w:szCs w:val="20"/>
        </w:rPr>
        <w:t xml:space="preserve"> prema limitu </w:t>
      </w:r>
      <w:r w:rsidR="00825414" w:rsidRPr="00456547">
        <w:rPr>
          <w:rFonts w:ascii="Arial" w:hAnsi="Arial" w:cs="Arial"/>
          <w:bCs/>
          <w:sz w:val="20"/>
          <w:szCs w:val="20"/>
        </w:rPr>
        <w:t>kojeg smo dobili od Sveučilišta, a obuhvaća subvencije participacija školarina i potpore znanosti</w:t>
      </w:r>
      <w:r w:rsidR="00E462D8" w:rsidRPr="00456547">
        <w:rPr>
          <w:rFonts w:ascii="Arial" w:hAnsi="Arial" w:cs="Arial"/>
          <w:bCs/>
          <w:sz w:val="20"/>
          <w:szCs w:val="20"/>
        </w:rPr>
        <w:t>.</w:t>
      </w:r>
    </w:p>
    <w:p w:rsidR="00256985" w:rsidRPr="00BF38E3" w:rsidRDefault="00256985" w:rsidP="00C82C67">
      <w:pPr>
        <w:spacing w:after="0"/>
        <w:jc w:val="both"/>
        <w:rPr>
          <w:rFonts w:ascii="Arial" w:hAnsi="Arial" w:cs="Arial"/>
          <w:bCs/>
        </w:rPr>
      </w:pPr>
    </w:p>
    <w:tbl>
      <w:tblPr>
        <w:tblW w:w="9639" w:type="dxa"/>
        <w:tblInd w:w="108" w:type="dxa"/>
        <w:tblLook w:val="04A0" w:firstRow="1" w:lastRow="0" w:firstColumn="1" w:lastColumn="0" w:noHBand="0" w:noVBand="1"/>
      </w:tblPr>
      <w:tblGrid>
        <w:gridCol w:w="1217"/>
        <w:gridCol w:w="1314"/>
        <w:gridCol w:w="1476"/>
        <w:gridCol w:w="1476"/>
        <w:gridCol w:w="1476"/>
        <w:gridCol w:w="1476"/>
        <w:gridCol w:w="1204"/>
      </w:tblGrid>
      <w:tr w:rsidR="00BF38E3" w:rsidRPr="00BF38E3" w:rsidTr="00C82C67">
        <w:trPr>
          <w:trHeight w:val="900"/>
        </w:trPr>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Šifra aktivnosti / programa</w:t>
            </w:r>
          </w:p>
        </w:tc>
        <w:tc>
          <w:tcPr>
            <w:tcW w:w="1314"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Izvršenje 2020</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Plan 2021</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503723" w:rsidP="00C82C67">
            <w:pPr>
              <w:spacing w:after="0"/>
              <w:jc w:val="both"/>
              <w:rPr>
                <w:rFonts w:ascii="Arial" w:hAnsi="Arial" w:cs="Arial"/>
                <w:sz w:val="18"/>
                <w:szCs w:val="18"/>
              </w:rPr>
            </w:pPr>
            <w:r>
              <w:rPr>
                <w:rFonts w:ascii="Arial" w:hAnsi="Arial" w:cs="Arial"/>
                <w:sz w:val="18"/>
                <w:szCs w:val="18"/>
              </w:rPr>
              <w:t>Plan 2022</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503723">
            <w:pPr>
              <w:spacing w:after="0"/>
              <w:jc w:val="both"/>
              <w:rPr>
                <w:rFonts w:ascii="Arial" w:hAnsi="Arial" w:cs="Arial"/>
                <w:sz w:val="18"/>
                <w:szCs w:val="18"/>
              </w:rPr>
            </w:pPr>
            <w:r w:rsidRPr="00BF38E3">
              <w:rPr>
                <w:rFonts w:ascii="Arial" w:hAnsi="Arial" w:cs="Arial"/>
                <w:sz w:val="18"/>
                <w:szCs w:val="18"/>
              </w:rPr>
              <w:t>Plan 202</w:t>
            </w:r>
            <w:r w:rsidR="00503723">
              <w:rPr>
                <w:rFonts w:ascii="Arial" w:hAnsi="Arial" w:cs="Arial"/>
                <w:sz w:val="18"/>
                <w:szCs w:val="18"/>
              </w:rPr>
              <w:t>3</w:t>
            </w:r>
            <w:r w:rsidR="00256985" w:rsidRPr="00BF38E3">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256985" w:rsidP="00503723">
            <w:pPr>
              <w:spacing w:after="0"/>
              <w:jc w:val="both"/>
              <w:rPr>
                <w:rFonts w:ascii="Arial" w:hAnsi="Arial" w:cs="Arial"/>
                <w:sz w:val="18"/>
                <w:szCs w:val="18"/>
              </w:rPr>
            </w:pPr>
            <w:r w:rsidRPr="00BF38E3">
              <w:rPr>
                <w:rFonts w:ascii="Arial" w:hAnsi="Arial" w:cs="Arial"/>
                <w:sz w:val="18"/>
                <w:szCs w:val="18"/>
              </w:rPr>
              <w:t>Plan 202</w:t>
            </w:r>
            <w:r w:rsidR="00503723">
              <w:rPr>
                <w:rFonts w:ascii="Arial" w:hAnsi="Arial" w:cs="Arial"/>
                <w:sz w:val="18"/>
                <w:szCs w:val="18"/>
              </w:rPr>
              <w:t>4</w:t>
            </w:r>
            <w:r w:rsidRPr="00BF38E3">
              <w:rPr>
                <w:rFonts w:ascii="Arial" w:hAnsi="Arial" w:cs="Arial"/>
                <w:sz w:val="18"/>
                <w:szCs w:val="18"/>
              </w:rPr>
              <w:t>.</w:t>
            </w:r>
          </w:p>
        </w:tc>
        <w:tc>
          <w:tcPr>
            <w:tcW w:w="120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BF38E3" w:rsidRDefault="007901FF" w:rsidP="00503723">
            <w:pPr>
              <w:spacing w:after="0"/>
              <w:jc w:val="both"/>
              <w:rPr>
                <w:rFonts w:ascii="Arial" w:hAnsi="Arial" w:cs="Arial"/>
                <w:sz w:val="18"/>
                <w:szCs w:val="18"/>
              </w:rPr>
            </w:pPr>
            <w:r w:rsidRPr="00BF38E3">
              <w:rPr>
                <w:rFonts w:ascii="Arial" w:hAnsi="Arial" w:cs="Arial"/>
                <w:sz w:val="18"/>
                <w:szCs w:val="18"/>
              </w:rPr>
              <w:t>Indeks 2</w:t>
            </w:r>
            <w:r w:rsidR="00503723">
              <w:rPr>
                <w:rFonts w:ascii="Arial" w:hAnsi="Arial" w:cs="Arial"/>
                <w:sz w:val="18"/>
                <w:szCs w:val="18"/>
              </w:rPr>
              <w:t>2</w:t>
            </w:r>
            <w:r w:rsidRPr="00BF38E3">
              <w:rPr>
                <w:rFonts w:ascii="Arial" w:hAnsi="Arial" w:cs="Arial"/>
                <w:sz w:val="18"/>
                <w:szCs w:val="18"/>
              </w:rPr>
              <w:t>./2</w:t>
            </w:r>
            <w:r w:rsidR="00503723">
              <w:rPr>
                <w:rFonts w:ascii="Arial" w:hAnsi="Arial" w:cs="Arial"/>
                <w:sz w:val="18"/>
                <w:szCs w:val="18"/>
              </w:rPr>
              <w:t>1</w:t>
            </w:r>
            <w:r w:rsidR="00256985" w:rsidRPr="00BF38E3">
              <w:rPr>
                <w:rFonts w:ascii="Arial" w:hAnsi="Arial" w:cs="Arial"/>
                <w:sz w:val="18"/>
                <w:szCs w:val="18"/>
              </w:rPr>
              <w:t>.</w:t>
            </w:r>
          </w:p>
        </w:tc>
      </w:tr>
      <w:tr w:rsidR="00BF38E3" w:rsidRPr="00BF38E3" w:rsidTr="00C82C67">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256985" w:rsidRPr="00BF38E3" w:rsidRDefault="00256985" w:rsidP="00C82C67">
            <w:pPr>
              <w:spacing w:after="0"/>
              <w:jc w:val="both"/>
              <w:rPr>
                <w:rFonts w:ascii="Arial" w:hAnsi="Arial" w:cs="Arial"/>
                <w:sz w:val="18"/>
                <w:szCs w:val="18"/>
              </w:rPr>
            </w:pPr>
            <w:r w:rsidRPr="00BF38E3">
              <w:rPr>
                <w:rFonts w:ascii="Arial" w:hAnsi="Arial" w:cs="Arial"/>
                <w:sz w:val="18"/>
                <w:szCs w:val="18"/>
              </w:rPr>
              <w:t>A622122</w:t>
            </w:r>
          </w:p>
        </w:tc>
        <w:tc>
          <w:tcPr>
            <w:tcW w:w="1314" w:type="dxa"/>
            <w:tcBorders>
              <w:top w:val="nil"/>
              <w:left w:val="nil"/>
              <w:bottom w:val="single" w:sz="4" w:space="0" w:color="auto"/>
              <w:right w:val="single" w:sz="4" w:space="0" w:color="auto"/>
            </w:tcBorders>
            <w:shd w:val="clear" w:color="auto" w:fill="auto"/>
            <w:noWrap/>
            <w:vAlign w:val="bottom"/>
          </w:tcPr>
          <w:p w:rsidR="00256985" w:rsidRPr="00BF38E3" w:rsidRDefault="00BD3BDC" w:rsidP="00E462D8">
            <w:pPr>
              <w:spacing w:after="0"/>
              <w:jc w:val="right"/>
              <w:rPr>
                <w:rFonts w:ascii="Arial" w:hAnsi="Arial" w:cs="Arial"/>
                <w:sz w:val="18"/>
                <w:szCs w:val="18"/>
              </w:rPr>
            </w:pPr>
            <w:r>
              <w:rPr>
                <w:rFonts w:ascii="Arial" w:hAnsi="Arial" w:cs="Arial"/>
                <w:sz w:val="18"/>
                <w:szCs w:val="18"/>
              </w:rPr>
              <w:t>3.275.685</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E462D8">
            <w:pPr>
              <w:spacing w:after="0"/>
              <w:jc w:val="right"/>
              <w:rPr>
                <w:rFonts w:ascii="Arial" w:hAnsi="Arial" w:cs="Arial"/>
                <w:sz w:val="18"/>
                <w:szCs w:val="18"/>
              </w:rPr>
            </w:pPr>
            <w:r w:rsidRPr="00BF38E3">
              <w:rPr>
                <w:rFonts w:ascii="Arial" w:hAnsi="Arial" w:cs="Arial"/>
                <w:sz w:val="18"/>
                <w:szCs w:val="18"/>
              </w:rPr>
              <w:t>3.174.266</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D5180D" w:rsidP="00D5180D">
            <w:pPr>
              <w:spacing w:after="0"/>
              <w:jc w:val="right"/>
              <w:rPr>
                <w:rFonts w:ascii="Arial" w:hAnsi="Arial" w:cs="Arial"/>
                <w:sz w:val="18"/>
                <w:szCs w:val="18"/>
              </w:rPr>
            </w:pPr>
            <w:r>
              <w:rPr>
                <w:rFonts w:ascii="Arial" w:hAnsi="Arial" w:cs="Arial"/>
                <w:sz w:val="18"/>
                <w:szCs w:val="18"/>
              </w:rPr>
              <w:t>3.314</w:t>
            </w:r>
            <w:r w:rsidR="0072559F" w:rsidRPr="00BF38E3">
              <w:rPr>
                <w:rFonts w:ascii="Arial" w:hAnsi="Arial" w:cs="Arial"/>
                <w:sz w:val="18"/>
                <w:szCs w:val="18"/>
              </w:rPr>
              <w:t>.</w:t>
            </w:r>
            <w:r>
              <w:rPr>
                <w:rFonts w:ascii="Arial" w:hAnsi="Arial" w:cs="Arial"/>
                <w:sz w:val="18"/>
                <w:szCs w:val="18"/>
              </w:rPr>
              <w:t>621</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72559F" w:rsidP="00D5180D">
            <w:pPr>
              <w:spacing w:after="0"/>
              <w:jc w:val="right"/>
              <w:rPr>
                <w:rFonts w:ascii="Arial" w:hAnsi="Arial" w:cs="Arial"/>
                <w:sz w:val="18"/>
                <w:szCs w:val="18"/>
              </w:rPr>
            </w:pPr>
            <w:r w:rsidRPr="00BF38E3">
              <w:rPr>
                <w:rFonts w:ascii="Arial" w:hAnsi="Arial" w:cs="Arial"/>
                <w:sz w:val="18"/>
                <w:szCs w:val="18"/>
              </w:rPr>
              <w:t>3.</w:t>
            </w:r>
            <w:r w:rsidR="00D5180D">
              <w:rPr>
                <w:rFonts w:ascii="Arial" w:hAnsi="Arial" w:cs="Arial"/>
                <w:sz w:val="18"/>
                <w:szCs w:val="18"/>
              </w:rPr>
              <w:t>563</w:t>
            </w:r>
            <w:r w:rsidRPr="00BF38E3">
              <w:rPr>
                <w:rFonts w:ascii="Arial" w:hAnsi="Arial" w:cs="Arial"/>
                <w:sz w:val="18"/>
                <w:szCs w:val="18"/>
              </w:rPr>
              <w:t>.2</w:t>
            </w:r>
            <w:r w:rsidR="00D5180D">
              <w:rPr>
                <w:rFonts w:ascii="Arial" w:hAnsi="Arial" w:cs="Arial"/>
                <w:sz w:val="18"/>
                <w:szCs w:val="18"/>
              </w:rPr>
              <w:t>18</w:t>
            </w:r>
          </w:p>
        </w:tc>
        <w:tc>
          <w:tcPr>
            <w:tcW w:w="1476" w:type="dxa"/>
            <w:tcBorders>
              <w:top w:val="nil"/>
              <w:left w:val="nil"/>
              <w:bottom w:val="single" w:sz="4" w:space="0" w:color="auto"/>
              <w:right w:val="single" w:sz="4" w:space="0" w:color="auto"/>
            </w:tcBorders>
            <w:shd w:val="clear" w:color="auto" w:fill="auto"/>
            <w:noWrap/>
            <w:vAlign w:val="bottom"/>
          </w:tcPr>
          <w:p w:rsidR="00256985" w:rsidRPr="00BF38E3" w:rsidRDefault="00D5180D" w:rsidP="00E462D8">
            <w:pPr>
              <w:spacing w:after="0"/>
              <w:jc w:val="right"/>
              <w:rPr>
                <w:rFonts w:ascii="Arial" w:hAnsi="Arial" w:cs="Arial"/>
                <w:sz w:val="18"/>
                <w:szCs w:val="18"/>
              </w:rPr>
            </w:pPr>
            <w:r w:rsidRPr="00BF38E3">
              <w:rPr>
                <w:rFonts w:ascii="Arial" w:hAnsi="Arial" w:cs="Arial"/>
                <w:sz w:val="18"/>
                <w:szCs w:val="18"/>
              </w:rPr>
              <w:t>3.</w:t>
            </w:r>
            <w:r>
              <w:rPr>
                <w:rFonts w:ascii="Arial" w:hAnsi="Arial" w:cs="Arial"/>
                <w:sz w:val="18"/>
                <w:szCs w:val="18"/>
              </w:rPr>
              <w:t>563</w:t>
            </w:r>
            <w:r w:rsidRPr="00BF38E3">
              <w:rPr>
                <w:rFonts w:ascii="Arial" w:hAnsi="Arial" w:cs="Arial"/>
                <w:sz w:val="18"/>
                <w:szCs w:val="18"/>
              </w:rPr>
              <w:t>.2</w:t>
            </w:r>
            <w:r>
              <w:rPr>
                <w:rFonts w:ascii="Arial" w:hAnsi="Arial" w:cs="Arial"/>
                <w:sz w:val="18"/>
                <w:szCs w:val="18"/>
              </w:rPr>
              <w:t>18</w:t>
            </w:r>
          </w:p>
        </w:tc>
        <w:tc>
          <w:tcPr>
            <w:tcW w:w="1204" w:type="dxa"/>
            <w:tcBorders>
              <w:top w:val="nil"/>
              <w:left w:val="nil"/>
              <w:bottom w:val="single" w:sz="4" w:space="0" w:color="auto"/>
              <w:right w:val="single" w:sz="4" w:space="0" w:color="auto"/>
            </w:tcBorders>
            <w:shd w:val="clear" w:color="auto" w:fill="auto"/>
            <w:noWrap/>
            <w:vAlign w:val="bottom"/>
          </w:tcPr>
          <w:p w:rsidR="00256985" w:rsidRPr="00BF38E3" w:rsidRDefault="00D5180D" w:rsidP="00D5180D">
            <w:pPr>
              <w:spacing w:after="0"/>
              <w:jc w:val="right"/>
              <w:rPr>
                <w:rFonts w:ascii="Arial" w:hAnsi="Arial" w:cs="Arial"/>
                <w:sz w:val="18"/>
                <w:szCs w:val="18"/>
              </w:rPr>
            </w:pPr>
            <w:r>
              <w:rPr>
                <w:rFonts w:ascii="Arial" w:hAnsi="Arial" w:cs="Arial"/>
                <w:sz w:val="18"/>
                <w:szCs w:val="18"/>
              </w:rPr>
              <w:t>104</w:t>
            </w:r>
            <w:r w:rsidR="00AF3623">
              <w:rPr>
                <w:rFonts w:ascii="Arial" w:hAnsi="Arial" w:cs="Arial"/>
                <w:sz w:val="18"/>
                <w:szCs w:val="18"/>
              </w:rPr>
              <w:t>,</w:t>
            </w:r>
            <w:r>
              <w:rPr>
                <w:rFonts w:ascii="Arial" w:hAnsi="Arial" w:cs="Arial"/>
                <w:sz w:val="18"/>
                <w:szCs w:val="18"/>
              </w:rPr>
              <w:t>42</w:t>
            </w:r>
          </w:p>
        </w:tc>
      </w:tr>
    </w:tbl>
    <w:p w:rsidR="00256985" w:rsidRPr="00BF38E3" w:rsidRDefault="00256985" w:rsidP="00C82C67">
      <w:pPr>
        <w:spacing w:after="0"/>
        <w:jc w:val="both"/>
        <w:rPr>
          <w:rFonts w:ascii="Arial" w:hAnsi="Arial" w:cs="Arial"/>
          <w:bCs/>
        </w:rPr>
      </w:pPr>
    </w:p>
    <w:p w:rsidR="00256985" w:rsidRPr="00456547" w:rsidRDefault="00256985" w:rsidP="00C82C67">
      <w:pPr>
        <w:spacing w:after="0"/>
        <w:jc w:val="both"/>
        <w:rPr>
          <w:rFonts w:ascii="Arial" w:hAnsi="Arial" w:cs="Arial"/>
          <w:b/>
          <w:bCs/>
          <w:sz w:val="20"/>
          <w:szCs w:val="20"/>
        </w:rPr>
      </w:pPr>
      <w:r w:rsidRPr="00456547">
        <w:rPr>
          <w:rFonts w:ascii="Arial" w:hAnsi="Arial" w:cs="Arial"/>
          <w:bCs/>
          <w:sz w:val="20"/>
          <w:szCs w:val="20"/>
        </w:rPr>
        <w:t xml:space="preserve">Izrada plana rashoda i izdataka financiranih iz evidencijskih prihoda i primitaka (osim EU projekata) aktivnost </w:t>
      </w:r>
      <w:r w:rsidRPr="003E2E84">
        <w:rPr>
          <w:rFonts w:ascii="Arial" w:hAnsi="Arial" w:cs="Arial"/>
          <w:b/>
          <w:bCs/>
          <w:sz w:val="20"/>
          <w:szCs w:val="20"/>
        </w:rPr>
        <w:t>A</w:t>
      </w:r>
      <w:r w:rsidR="001E0C12" w:rsidRPr="003E2E84">
        <w:rPr>
          <w:rFonts w:ascii="Arial" w:hAnsi="Arial" w:cs="Arial"/>
          <w:b/>
          <w:bCs/>
          <w:sz w:val="20"/>
          <w:szCs w:val="20"/>
        </w:rPr>
        <w:t>679088</w:t>
      </w:r>
      <w:r w:rsidRPr="003E2E84">
        <w:rPr>
          <w:rFonts w:ascii="Arial" w:hAnsi="Arial" w:cs="Arial"/>
          <w:b/>
          <w:bCs/>
          <w:sz w:val="20"/>
          <w:szCs w:val="20"/>
        </w:rPr>
        <w:t xml:space="preserve"> Redovita djelatnost Sve</w:t>
      </w:r>
      <w:r w:rsidR="007901FF" w:rsidRPr="003E2E84">
        <w:rPr>
          <w:rFonts w:ascii="Arial" w:hAnsi="Arial" w:cs="Arial"/>
          <w:b/>
          <w:bCs/>
          <w:sz w:val="20"/>
          <w:szCs w:val="20"/>
        </w:rPr>
        <w:t>učilišta u Zagrebu</w:t>
      </w:r>
      <w:r w:rsidRPr="003E2E84">
        <w:rPr>
          <w:rFonts w:ascii="Arial" w:hAnsi="Arial" w:cs="Arial"/>
          <w:b/>
          <w:bCs/>
          <w:sz w:val="20"/>
          <w:szCs w:val="20"/>
        </w:rPr>
        <w:t xml:space="preserve"> „ostali izvori financiranja“</w:t>
      </w:r>
      <w:r w:rsidR="003E2E84">
        <w:rPr>
          <w:rFonts w:ascii="Arial" w:hAnsi="Arial" w:cs="Arial"/>
          <w:bCs/>
          <w:sz w:val="20"/>
          <w:szCs w:val="20"/>
        </w:rPr>
        <w:t>.</w:t>
      </w:r>
    </w:p>
    <w:p w:rsidR="00256985" w:rsidRPr="00456547" w:rsidRDefault="00256985" w:rsidP="00C82C67">
      <w:pPr>
        <w:spacing w:after="0"/>
        <w:jc w:val="both"/>
        <w:rPr>
          <w:rFonts w:ascii="Arial" w:hAnsi="Arial" w:cs="Arial"/>
          <w:bCs/>
          <w:sz w:val="20"/>
          <w:szCs w:val="20"/>
        </w:rPr>
      </w:pPr>
      <w:r w:rsidRPr="00456547">
        <w:rPr>
          <w:rFonts w:ascii="Arial" w:hAnsi="Arial" w:cs="Arial"/>
          <w:bCs/>
          <w:sz w:val="20"/>
          <w:szCs w:val="20"/>
        </w:rPr>
        <w:t>Izvršenje rashoda s navedenih aktivnosti provodi se s računa proračunskog korisnika (Fakulteta), a evidencija u sustavu državne riznice o ostvarenju i trošenju vlastitih i namjenskih prihoda i primitaka provodi se na temelju mjesečnih izv</w:t>
      </w:r>
      <w:r w:rsidR="0036783D" w:rsidRPr="00456547">
        <w:rPr>
          <w:rFonts w:ascii="Arial" w:hAnsi="Arial" w:cs="Arial"/>
          <w:bCs/>
          <w:sz w:val="20"/>
          <w:szCs w:val="20"/>
        </w:rPr>
        <w:t>ještaja korisnika (evidencijski prihodi</w:t>
      </w:r>
      <w:r w:rsidRPr="00456547">
        <w:rPr>
          <w:rFonts w:ascii="Arial" w:hAnsi="Arial" w:cs="Arial"/>
          <w:bCs/>
          <w:sz w:val="20"/>
          <w:szCs w:val="20"/>
        </w:rPr>
        <w:t>).</w:t>
      </w:r>
    </w:p>
    <w:p w:rsidR="00256985" w:rsidRPr="00456547" w:rsidRDefault="00256985" w:rsidP="00C82C67">
      <w:pPr>
        <w:spacing w:after="0"/>
        <w:jc w:val="both"/>
        <w:rPr>
          <w:rFonts w:ascii="Arial" w:hAnsi="Arial" w:cs="Arial"/>
          <w:bCs/>
          <w:sz w:val="20"/>
          <w:szCs w:val="20"/>
        </w:rPr>
      </w:pPr>
      <w:r w:rsidRPr="00456547">
        <w:rPr>
          <w:rFonts w:ascii="Arial" w:hAnsi="Arial" w:cs="Arial"/>
          <w:bCs/>
          <w:sz w:val="20"/>
          <w:szCs w:val="20"/>
        </w:rPr>
        <w:lastRenderedPageBreak/>
        <w:t>Najznačajniji dio navedenih evidencijskih prihoda odnosi se na izvore 31 Vlastiti prihodi koji se najvećim dijelom odno</w:t>
      </w:r>
      <w:r w:rsidR="00D95005">
        <w:rPr>
          <w:rFonts w:ascii="Arial" w:hAnsi="Arial" w:cs="Arial"/>
          <w:bCs/>
          <w:sz w:val="20"/>
          <w:szCs w:val="20"/>
        </w:rPr>
        <w:t>se na cjeloživotno obrazovanje,</w:t>
      </w:r>
      <w:r w:rsidRPr="00456547">
        <w:rPr>
          <w:rFonts w:ascii="Arial" w:hAnsi="Arial" w:cs="Arial"/>
          <w:bCs/>
          <w:sz w:val="20"/>
          <w:szCs w:val="20"/>
        </w:rPr>
        <w:t xml:space="preserve"> 43 Prihodi po posebnim propisima (školarine, promocije, upisnine sveučilišnih studija</w:t>
      </w:r>
      <w:r w:rsidR="00D95005">
        <w:rPr>
          <w:rFonts w:ascii="Arial" w:hAnsi="Arial" w:cs="Arial"/>
          <w:bCs/>
          <w:sz w:val="20"/>
          <w:szCs w:val="20"/>
        </w:rPr>
        <w:t>)</w:t>
      </w:r>
      <w:r w:rsidRPr="00456547">
        <w:rPr>
          <w:rFonts w:ascii="Arial" w:hAnsi="Arial" w:cs="Arial"/>
          <w:bCs/>
          <w:sz w:val="20"/>
          <w:szCs w:val="20"/>
        </w:rPr>
        <w:t xml:space="preserve"> i </w:t>
      </w:r>
      <w:r w:rsidR="00D95005">
        <w:rPr>
          <w:rFonts w:ascii="Arial" w:hAnsi="Arial" w:cs="Arial"/>
          <w:bCs/>
          <w:sz w:val="20"/>
          <w:szCs w:val="20"/>
        </w:rPr>
        <w:t xml:space="preserve">52 za </w:t>
      </w:r>
      <w:r w:rsidRPr="00456547">
        <w:rPr>
          <w:rFonts w:ascii="Arial" w:hAnsi="Arial" w:cs="Arial"/>
          <w:bCs/>
          <w:sz w:val="20"/>
          <w:szCs w:val="20"/>
        </w:rPr>
        <w:t>projekte Hrvatsk</w:t>
      </w:r>
      <w:r w:rsidR="00D95005">
        <w:rPr>
          <w:rFonts w:ascii="Arial" w:hAnsi="Arial" w:cs="Arial"/>
          <w:bCs/>
          <w:sz w:val="20"/>
          <w:szCs w:val="20"/>
        </w:rPr>
        <w:t xml:space="preserve">e zaklade za znanost koja </w:t>
      </w:r>
      <w:r w:rsidR="00D95005" w:rsidRPr="00D95005">
        <w:rPr>
          <w:rFonts w:ascii="Arial" w:hAnsi="Arial" w:cs="Arial"/>
          <w:bCs/>
          <w:sz w:val="20"/>
          <w:szCs w:val="20"/>
        </w:rPr>
        <w:t>od 1.1.2022. postaje proračunski korisnik državnog proračuna,  mijenja se proračunska klasifikacija prihoda odnosno izvora financiranja u financijskim planovima. Od 2022. prihodi i rashodi se iskazuju na kontu 639 (izvor 52 – ostale pomoći)</w:t>
      </w:r>
      <w:r w:rsidR="00D95005">
        <w:rPr>
          <w:rFonts w:ascii="Arial" w:hAnsi="Arial" w:cs="Arial"/>
          <w:bCs/>
          <w:sz w:val="20"/>
          <w:szCs w:val="20"/>
        </w:rPr>
        <w:t>.</w:t>
      </w:r>
    </w:p>
    <w:p w:rsidR="00256985" w:rsidRPr="00456547" w:rsidRDefault="00256985" w:rsidP="00C82C67">
      <w:pPr>
        <w:spacing w:after="0"/>
        <w:jc w:val="both"/>
        <w:rPr>
          <w:rFonts w:ascii="Arial" w:hAnsi="Arial" w:cs="Arial"/>
          <w:bCs/>
          <w:sz w:val="20"/>
          <w:szCs w:val="20"/>
        </w:rPr>
      </w:pPr>
    </w:p>
    <w:p w:rsidR="00256985" w:rsidRPr="003E2E84" w:rsidRDefault="001E0C12" w:rsidP="00C82C67">
      <w:pPr>
        <w:spacing w:after="0"/>
        <w:jc w:val="both"/>
        <w:rPr>
          <w:rFonts w:ascii="Arial" w:hAnsi="Arial" w:cs="Arial"/>
          <w:b/>
          <w:bCs/>
          <w:sz w:val="20"/>
          <w:szCs w:val="20"/>
        </w:rPr>
      </w:pPr>
      <w:r w:rsidRPr="003E2E84">
        <w:rPr>
          <w:rFonts w:ascii="Arial" w:hAnsi="Arial" w:cs="Arial"/>
          <w:b/>
          <w:bCs/>
          <w:sz w:val="20"/>
          <w:szCs w:val="20"/>
        </w:rPr>
        <w:t>Aktivnost A679088</w:t>
      </w:r>
      <w:r w:rsidR="00256985" w:rsidRPr="003E2E84">
        <w:rPr>
          <w:rFonts w:ascii="Arial" w:hAnsi="Arial" w:cs="Arial"/>
          <w:b/>
          <w:bCs/>
          <w:sz w:val="20"/>
          <w:szCs w:val="20"/>
        </w:rPr>
        <w:t xml:space="preserve"> izvor 31 </w:t>
      </w:r>
    </w:p>
    <w:p w:rsidR="00256985" w:rsidRPr="00262FCF" w:rsidRDefault="00256985" w:rsidP="00C82C67">
      <w:pPr>
        <w:spacing w:after="0"/>
        <w:jc w:val="both"/>
        <w:rPr>
          <w:rFonts w:ascii="Arial" w:hAnsi="Arial" w:cs="Arial"/>
          <w:b/>
          <w:bCs/>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262FCF" w:rsidRPr="00262FCF" w:rsidTr="00C82C67">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Šifra aktivnosti / programa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503723" w:rsidP="00C82C67">
            <w:pPr>
              <w:spacing w:after="0"/>
              <w:jc w:val="both"/>
              <w:rPr>
                <w:rFonts w:ascii="Arial" w:hAnsi="Arial" w:cs="Arial"/>
                <w:sz w:val="18"/>
                <w:szCs w:val="18"/>
              </w:rPr>
            </w:pPr>
            <w:r>
              <w:rPr>
                <w:rFonts w:ascii="Arial" w:hAnsi="Arial" w:cs="Arial"/>
                <w:sz w:val="18"/>
                <w:szCs w:val="18"/>
              </w:rPr>
              <w:t>Izvršenje 2020</w:t>
            </w:r>
            <w:r w:rsidR="00256985" w:rsidRPr="00262FCF">
              <w:rPr>
                <w:rFonts w:ascii="Arial" w:hAnsi="Arial" w:cs="Arial"/>
                <w:sz w:val="18"/>
                <w:szCs w:val="18"/>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503723" w:rsidP="00C82C67">
            <w:pPr>
              <w:spacing w:after="0"/>
              <w:jc w:val="both"/>
              <w:rPr>
                <w:rFonts w:ascii="Arial" w:hAnsi="Arial" w:cs="Arial"/>
                <w:sz w:val="18"/>
                <w:szCs w:val="18"/>
              </w:rPr>
            </w:pPr>
            <w:r>
              <w:rPr>
                <w:rFonts w:ascii="Arial" w:hAnsi="Arial" w:cs="Arial"/>
                <w:sz w:val="18"/>
                <w:szCs w:val="18"/>
              </w:rPr>
              <w:t>Plan 2021</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256985"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2</w:t>
            </w:r>
            <w:r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256985"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3</w:t>
            </w:r>
            <w:r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4</w:t>
            </w:r>
            <w:r w:rsidR="00256985" w:rsidRPr="00262FCF">
              <w:rPr>
                <w:rFonts w:ascii="Arial" w:hAnsi="Arial" w:cs="Arial"/>
                <w:sz w:val="18"/>
                <w:szCs w:val="18"/>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503723">
            <w:pPr>
              <w:spacing w:after="0"/>
              <w:jc w:val="both"/>
              <w:rPr>
                <w:rFonts w:ascii="Arial" w:hAnsi="Arial" w:cs="Arial"/>
                <w:sz w:val="18"/>
                <w:szCs w:val="18"/>
              </w:rPr>
            </w:pPr>
            <w:r w:rsidRPr="00262FCF">
              <w:rPr>
                <w:rFonts w:ascii="Arial" w:hAnsi="Arial" w:cs="Arial"/>
                <w:sz w:val="18"/>
                <w:szCs w:val="18"/>
              </w:rPr>
              <w:t>Indeks 2</w:t>
            </w:r>
            <w:r w:rsidR="00503723">
              <w:rPr>
                <w:rFonts w:ascii="Arial" w:hAnsi="Arial" w:cs="Arial"/>
                <w:sz w:val="18"/>
                <w:szCs w:val="18"/>
              </w:rPr>
              <w:t>2./21</w:t>
            </w:r>
            <w:r w:rsidR="00256985" w:rsidRPr="00262FCF">
              <w:rPr>
                <w:rFonts w:ascii="Arial" w:hAnsi="Arial" w:cs="Arial"/>
                <w:sz w:val="18"/>
                <w:szCs w:val="18"/>
              </w:rPr>
              <w:t>.</w:t>
            </w:r>
          </w:p>
        </w:tc>
      </w:tr>
      <w:tr w:rsidR="00262FCF" w:rsidRPr="00262FCF" w:rsidTr="00C82C67">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256985" w:rsidRPr="00262FCF" w:rsidRDefault="001E0C12" w:rsidP="00C82C67">
            <w:pPr>
              <w:spacing w:after="0"/>
              <w:jc w:val="both"/>
              <w:rPr>
                <w:rFonts w:ascii="Arial" w:hAnsi="Arial" w:cs="Arial"/>
                <w:sz w:val="18"/>
                <w:szCs w:val="18"/>
              </w:rPr>
            </w:pPr>
            <w:r w:rsidRPr="00262FCF">
              <w:rPr>
                <w:rFonts w:ascii="Arial" w:hAnsi="Arial" w:cs="Arial"/>
                <w:sz w:val="18"/>
                <w:szCs w:val="18"/>
              </w:rPr>
              <w:t>A679088</w:t>
            </w:r>
          </w:p>
        </w:tc>
        <w:tc>
          <w:tcPr>
            <w:tcW w:w="1284" w:type="dxa"/>
            <w:tcBorders>
              <w:top w:val="nil"/>
              <w:left w:val="nil"/>
              <w:bottom w:val="single" w:sz="4" w:space="0" w:color="auto"/>
              <w:right w:val="single" w:sz="4" w:space="0" w:color="auto"/>
            </w:tcBorders>
            <w:shd w:val="clear" w:color="auto" w:fill="auto"/>
            <w:vAlign w:val="bottom"/>
          </w:tcPr>
          <w:p w:rsidR="00256985" w:rsidRPr="00262FCF" w:rsidRDefault="00B11455" w:rsidP="00E462D8">
            <w:pPr>
              <w:spacing w:after="0"/>
              <w:jc w:val="right"/>
              <w:rPr>
                <w:rFonts w:ascii="Arial" w:hAnsi="Arial" w:cs="Arial"/>
                <w:sz w:val="18"/>
                <w:szCs w:val="18"/>
              </w:rPr>
            </w:pPr>
            <w:r>
              <w:rPr>
                <w:rFonts w:ascii="Arial" w:hAnsi="Arial" w:cs="Arial"/>
                <w:sz w:val="18"/>
                <w:szCs w:val="18"/>
              </w:rPr>
              <w:t>1.878.228</w:t>
            </w:r>
          </w:p>
        </w:tc>
        <w:tc>
          <w:tcPr>
            <w:tcW w:w="1536"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2.109.062</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2.170.000</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2.224.250</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2.224.250</w:t>
            </w:r>
          </w:p>
        </w:tc>
        <w:tc>
          <w:tcPr>
            <w:tcW w:w="1144"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102,88</w:t>
            </w:r>
          </w:p>
        </w:tc>
      </w:tr>
    </w:tbl>
    <w:p w:rsidR="00256985" w:rsidRPr="00262FCF" w:rsidRDefault="00256985" w:rsidP="00C82C67">
      <w:pPr>
        <w:spacing w:after="0"/>
        <w:jc w:val="both"/>
        <w:rPr>
          <w:rFonts w:ascii="Arial" w:hAnsi="Arial" w:cs="Arial"/>
          <w:bCs/>
        </w:rPr>
      </w:pPr>
    </w:p>
    <w:p w:rsidR="00256985" w:rsidRPr="003E2E84" w:rsidRDefault="001E0C12" w:rsidP="00C82C67">
      <w:pPr>
        <w:spacing w:after="0"/>
        <w:jc w:val="both"/>
        <w:rPr>
          <w:rFonts w:ascii="Arial" w:hAnsi="Arial" w:cs="Arial"/>
          <w:b/>
          <w:sz w:val="20"/>
          <w:szCs w:val="20"/>
        </w:rPr>
      </w:pPr>
      <w:r w:rsidRPr="003E2E84">
        <w:rPr>
          <w:rFonts w:ascii="Arial" w:hAnsi="Arial" w:cs="Arial"/>
          <w:b/>
          <w:sz w:val="20"/>
          <w:szCs w:val="20"/>
        </w:rPr>
        <w:t>Aktivnost A679088</w:t>
      </w:r>
      <w:r w:rsidR="00256985" w:rsidRPr="003E2E84">
        <w:rPr>
          <w:rFonts w:ascii="Arial" w:hAnsi="Arial" w:cs="Arial"/>
          <w:b/>
          <w:sz w:val="20"/>
          <w:szCs w:val="20"/>
        </w:rPr>
        <w:t xml:space="preserve"> izvor 43</w:t>
      </w:r>
    </w:p>
    <w:p w:rsidR="00256985" w:rsidRPr="00262FCF" w:rsidRDefault="00256985" w:rsidP="00C82C67">
      <w:pPr>
        <w:spacing w:after="0"/>
        <w:jc w:val="both"/>
        <w:rPr>
          <w:rFonts w:ascii="Arial" w:hAnsi="Arial" w:cs="Arial"/>
          <w:b/>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262FCF" w:rsidRPr="00262FCF" w:rsidTr="00C82C67">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985" w:rsidRPr="00262FCF" w:rsidRDefault="00256985" w:rsidP="00C82C67">
            <w:pPr>
              <w:spacing w:after="0"/>
              <w:jc w:val="both"/>
              <w:rPr>
                <w:rFonts w:ascii="Arial" w:hAnsi="Arial" w:cs="Arial"/>
                <w:sz w:val="18"/>
                <w:szCs w:val="18"/>
              </w:rPr>
            </w:pPr>
            <w:r w:rsidRPr="00262FCF">
              <w:rPr>
                <w:rFonts w:ascii="Arial" w:hAnsi="Arial" w:cs="Arial"/>
                <w:sz w:val="18"/>
                <w:szCs w:val="18"/>
              </w:rPr>
              <w:t>Šifra aktivnosti / programa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C82C67">
            <w:pPr>
              <w:spacing w:after="0"/>
              <w:jc w:val="both"/>
              <w:rPr>
                <w:rFonts w:ascii="Arial" w:hAnsi="Arial" w:cs="Arial"/>
                <w:sz w:val="18"/>
                <w:szCs w:val="18"/>
              </w:rPr>
            </w:pPr>
            <w:r w:rsidRPr="00262FCF">
              <w:rPr>
                <w:rFonts w:ascii="Arial" w:hAnsi="Arial" w:cs="Arial"/>
                <w:sz w:val="18"/>
                <w:szCs w:val="18"/>
              </w:rPr>
              <w:t xml:space="preserve">Izvršenje </w:t>
            </w:r>
            <w:r w:rsidR="00503723">
              <w:rPr>
                <w:rFonts w:ascii="Arial" w:hAnsi="Arial" w:cs="Arial"/>
                <w:sz w:val="18"/>
                <w:szCs w:val="18"/>
              </w:rPr>
              <w:t>2020</w:t>
            </w:r>
            <w:r w:rsidR="00256985" w:rsidRPr="00262FCF">
              <w:rPr>
                <w:rFonts w:ascii="Arial" w:hAnsi="Arial" w:cs="Arial"/>
                <w:sz w:val="18"/>
                <w:szCs w:val="18"/>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256985" w:rsidRPr="00262FCF" w:rsidRDefault="007901FF"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1</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503723" w:rsidP="00C82C67">
            <w:pPr>
              <w:spacing w:after="0"/>
              <w:jc w:val="both"/>
              <w:rPr>
                <w:rFonts w:ascii="Arial" w:hAnsi="Arial" w:cs="Arial"/>
                <w:sz w:val="18"/>
                <w:szCs w:val="18"/>
              </w:rPr>
            </w:pPr>
            <w:r>
              <w:rPr>
                <w:rFonts w:ascii="Arial" w:hAnsi="Arial" w:cs="Arial"/>
                <w:sz w:val="18"/>
                <w:szCs w:val="18"/>
              </w:rPr>
              <w:t>Plan 2022</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3</w:t>
            </w:r>
            <w:r w:rsidR="00256985" w:rsidRPr="00262FCF">
              <w:rPr>
                <w:rFonts w:ascii="Arial" w:hAnsi="Arial" w:cs="Arial"/>
                <w:sz w:val="18"/>
                <w:szCs w:val="18"/>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7901FF" w:rsidP="00503723">
            <w:pPr>
              <w:spacing w:after="0"/>
              <w:jc w:val="both"/>
              <w:rPr>
                <w:rFonts w:ascii="Arial" w:hAnsi="Arial" w:cs="Arial"/>
                <w:sz w:val="18"/>
                <w:szCs w:val="18"/>
              </w:rPr>
            </w:pPr>
            <w:r w:rsidRPr="00262FCF">
              <w:rPr>
                <w:rFonts w:ascii="Arial" w:hAnsi="Arial" w:cs="Arial"/>
                <w:sz w:val="18"/>
                <w:szCs w:val="18"/>
              </w:rPr>
              <w:t>Plan 202</w:t>
            </w:r>
            <w:r w:rsidR="00503723">
              <w:rPr>
                <w:rFonts w:ascii="Arial" w:hAnsi="Arial" w:cs="Arial"/>
                <w:sz w:val="18"/>
                <w:szCs w:val="18"/>
              </w:rPr>
              <w:t>4</w:t>
            </w:r>
            <w:r w:rsidR="00256985" w:rsidRPr="00262FCF">
              <w:rPr>
                <w:rFonts w:ascii="Arial" w:hAnsi="Arial" w:cs="Arial"/>
                <w:sz w:val="18"/>
                <w:szCs w:val="18"/>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256985" w:rsidRPr="00262FCF" w:rsidRDefault="00503723" w:rsidP="00C82C67">
            <w:pPr>
              <w:spacing w:after="0"/>
              <w:jc w:val="both"/>
              <w:rPr>
                <w:rFonts w:ascii="Arial" w:hAnsi="Arial" w:cs="Arial"/>
                <w:sz w:val="18"/>
                <w:szCs w:val="18"/>
              </w:rPr>
            </w:pPr>
            <w:r>
              <w:rPr>
                <w:rFonts w:ascii="Arial" w:hAnsi="Arial" w:cs="Arial"/>
                <w:sz w:val="18"/>
                <w:szCs w:val="18"/>
              </w:rPr>
              <w:t>Indeks 22./21</w:t>
            </w:r>
            <w:r w:rsidR="00256985" w:rsidRPr="00262FCF">
              <w:rPr>
                <w:rFonts w:ascii="Arial" w:hAnsi="Arial" w:cs="Arial"/>
                <w:sz w:val="18"/>
                <w:szCs w:val="18"/>
              </w:rPr>
              <w:t>.</w:t>
            </w:r>
          </w:p>
        </w:tc>
      </w:tr>
      <w:tr w:rsidR="00262FCF" w:rsidRPr="00262FCF" w:rsidTr="00C82C67">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256985" w:rsidRPr="00262FCF" w:rsidRDefault="001E0C12" w:rsidP="00C82C67">
            <w:pPr>
              <w:spacing w:after="0"/>
              <w:jc w:val="both"/>
              <w:rPr>
                <w:rFonts w:ascii="Arial" w:hAnsi="Arial" w:cs="Arial"/>
                <w:sz w:val="18"/>
                <w:szCs w:val="18"/>
              </w:rPr>
            </w:pPr>
            <w:r w:rsidRPr="00262FCF">
              <w:rPr>
                <w:rFonts w:ascii="Arial" w:hAnsi="Arial" w:cs="Arial"/>
                <w:sz w:val="18"/>
                <w:szCs w:val="18"/>
              </w:rPr>
              <w:t>A679088</w:t>
            </w:r>
          </w:p>
        </w:tc>
        <w:tc>
          <w:tcPr>
            <w:tcW w:w="1284" w:type="dxa"/>
            <w:tcBorders>
              <w:top w:val="nil"/>
              <w:left w:val="nil"/>
              <w:bottom w:val="single" w:sz="4" w:space="0" w:color="auto"/>
              <w:right w:val="single" w:sz="4" w:space="0" w:color="auto"/>
            </w:tcBorders>
            <w:shd w:val="clear" w:color="auto" w:fill="auto"/>
            <w:vAlign w:val="bottom"/>
          </w:tcPr>
          <w:p w:rsidR="00256985" w:rsidRPr="00262FCF" w:rsidRDefault="00B11455" w:rsidP="00E462D8">
            <w:pPr>
              <w:spacing w:after="0"/>
              <w:jc w:val="right"/>
              <w:rPr>
                <w:rFonts w:ascii="Arial" w:hAnsi="Arial" w:cs="Arial"/>
                <w:sz w:val="18"/>
                <w:szCs w:val="18"/>
              </w:rPr>
            </w:pPr>
            <w:r>
              <w:rPr>
                <w:rFonts w:ascii="Arial" w:hAnsi="Arial" w:cs="Arial"/>
                <w:sz w:val="18"/>
                <w:szCs w:val="18"/>
              </w:rPr>
              <w:t>8.017.444</w:t>
            </w:r>
          </w:p>
        </w:tc>
        <w:tc>
          <w:tcPr>
            <w:tcW w:w="1536" w:type="dxa"/>
            <w:tcBorders>
              <w:top w:val="nil"/>
              <w:left w:val="nil"/>
              <w:bottom w:val="single" w:sz="4" w:space="0" w:color="auto"/>
              <w:right w:val="single" w:sz="4" w:space="0" w:color="auto"/>
            </w:tcBorders>
            <w:shd w:val="clear" w:color="auto" w:fill="auto"/>
            <w:noWrap/>
            <w:vAlign w:val="bottom"/>
          </w:tcPr>
          <w:p w:rsidR="00256985" w:rsidRPr="00262FCF" w:rsidRDefault="00AF3623" w:rsidP="00E462D8">
            <w:pPr>
              <w:spacing w:after="0"/>
              <w:jc w:val="right"/>
              <w:rPr>
                <w:rFonts w:ascii="Arial" w:hAnsi="Arial" w:cs="Arial"/>
                <w:sz w:val="18"/>
                <w:szCs w:val="18"/>
              </w:rPr>
            </w:pPr>
            <w:r>
              <w:rPr>
                <w:rFonts w:ascii="Arial" w:hAnsi="Arial" w:cs="Arial"/>
                <w:sz w:val="18"/>
                <w:szCs w:val="18"/>
              </w:rPr>
              <w:t>8.159.901</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D95005" w:rsidP="00D95005">
            <w:pPr>
              <w:spacing w:after="0"/>
              <w:jc w:val="right"/>
              <w:rPr>
                <w:rFonts w:ascii="Arial" w:hAnsi="Arial" w:cs="Arial"/>
                <w:sz w:val="18"/>
                <w:szCs w:val="18"/>
              </w:rPr>
            </w:pPr>
            <w:r>
              <w:rPr>
                <w:rFonts w:ascii="Arial" w:hAnsi="Arial" w:cs="Arial"/>
                <w:sz w:val="18"/>
                <w:szCs w:val="18"/>
              </w:rPr>
              <w:t>7</w:t>
            </w:r>
            <w:r w:rsidR="00AF3623">
              <w:rPr>
                <w:rFonts w:ascii="Arial" w:hAnsi="Arial" w:cs="Arial"/>
                <w:sz w:val="18"/>
                <w:szCs w:val="18"/>
              </w:rPr>
              <w:t>.</w:t>
            </w:r>
            <w:r>
              <w:rPr>
                <w:rFonts w:ascii="Arial" w:hAnsi="Arial" w:cs="Arial"/>
                <w:sz w:val="18"/>
                <w:szCs w:val="18"/>
              </w:rPr>
              <w:t>022</w:t>
            </w:r>
            <w:r w:rsidR="00AF3623">
              <w:rPr>
                <w:rFonts w:ascii="Arial" w:hAnsi="Arial" w:cs="Arial"/>
                <w:sz w:val="18"/>
                <w:szCs w:val="18"/>
              </w:rPr>
              <w:t>.3</w:t>
            </w:r>
            <w:r>
              <w:rPr>
                <w:rFonts w:ascii="Arial" w:hAnsi="Arial" w:cs="Arial"/>
                <w:sz w:val="18"/>
                <w:szCs w:val="18"/>
              </w:rPr>
              <w:t>44</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D95005" w:rsidP="00D95005">
            <w:pPr>
              <w:spacing w:after="0"/>
              <w:jc w:val="right"/>
              <w:rPr>
                <w:rFonts w:ascii="Arial" w:hAnsi="Arial" w:cs="Arial"/>
                <w:sz w:val="18"/>
                <w:szCs w:val="18"/>
              </w:rPr>
            </w:pPr>
            <w:r>
              <w:rPr>
                <w:rFonts w:ascii="Arial" w:hAnsi="Arial" w:cs="Arial"/>
                <w:sz w:val="18"/>
                <w:szCs w:val="18"/>
              </w:rPr>
              <w:t>7</w:t>
            </w:r>
            <w:r w:rsidR="00AF3623">
              <w:rPr>
                <w:rFonts w:ascii="Arial" w:hAnsi="Arial" w:cs="Arial"/>
                <w:sz w:val="18"/>
                <w:szCs w:val="18"/>
              </w:rPr>
              <w:t>.</w:t>
            </w:r>
            <w:r>
              <w:rPr>
                <w:rFonts w:ascii="Arial" w:hAnsi="Arial" w:cs="Arial"/>
                <w:sz w:val="18"/>
                <w:szCs w:val="18"/>
              </w:rPr>
              <w:t>092</w:t>
            </w:r>
            <w:r w:rsidR="00AF3623">
              <w:rPr>
                <w:rFonts w:ascii="Arial" w:hAnsi="Arial" w:cs="Arial"/>
                <w:sz w:val="18"/>
                <w:szCs w:val="18"/>
              </w:rPr>
              <w:t>.</w:t>
            </w:r>
            <w:r>
              <w:rPr>
                <w:rFonts w:ascii="Arial" w:hAnsi="Arial" w:cs="Arial"/>
                <w:sz w:val="18"/>
                <w:szCs w:val="18"/>
              </w:rPr>
              <w:t>567</w:t>
            </w:r>
          </w:p>
        </w:tc>
        <w:tc>
          <w:tcPr>
            <w:tcW w:w="1476" w:type="dxa"/>
            <w:tcBorders>
              <w:top w:val="nil"/>
              <w:left w:val="nil"/>
              <w:bottom w:val="single" w:sz="4" w:space="0" w:color="auto"/>
              <w:right w:val="single" w:sz="4" w:space="0" w:color="auto"/>
            </w:tcBorders>
            <w:shd w:val="clear" w:color="auto" w:fill="auto"/>
            <w:noWrap/>
            <w:vAlign w:val="bottom"/>
          </w:tcPr>
          <w:p w:rsidR="00256985" w:rsidRPr="00262FCF" w:rsidRDefault="00D95005" w:rsidP="00E462D8">
            <w:pPr>
              <w:spacing w:after="0"/>
              <w:jc w:val="right"/>
              <w:rPr>
                <w:rFonts w:ascii="Arial" w:hAnsi="Arial" w:cs="Arial"/>
                <w:sz w:val="18"/>
                <w:szCs w:val="18"/>
              </w:rPr>
            </w:pPr>
            <w:r>
              <w:rPr>
                <w:rFonts w:ascii="Arial" w:hAnsi="Arial" w:cs="Arial"/>
                <w:sz w:val="18"/>
                <w:szCs w:val="18"/>
              </w:rPr>
              <w:t>7.092.567</w:t>
            </w:r>
          </w:p>
        </w:tc>
        <w:tc>
          <w:tcPr>
            <w:tcW w:w="1144" w:type="dxa"/>
            <w:tcBorders>
              <w:top w:val="nil"/>
              <w:left w:val="nil"/>
              <w:bottom w:val="single" w:sz="4" w:space="0" w:color="auto"/>
              <w:right w:val="single" w:sz="4" w:space="0" w:color="auto"/>
            </w:tcBorders>
            <w:shd w:val="clear" w:color="auto" w:fill="auto"/>
            <w:noWrap/>
            <w:vAlign w:val="bottom"/>
          </w:tcPr>
          <w:p w:rsidR="00256985" w:rsidRPr="00262FCF" w:rsidRDefault="00D95005" w:rsidP="00E462D8">
            <w:pPr>
              <w:spacing w:after="0"/>
              <w:jc w:val="right"/>
              <w:rPr>
                <w:rFonts w:ascii="Arial" w:hAnsi="Arial" w:cs="Arial"/>
                <w:sz w:val="18"/>
                <w:szCs w:val="18"/>
              </w:rPr>
            </w:pPr>
            <w:r>
              <w:rPr>
                <w:rFonts w:ascii="Arial" w:hAnsi="Arial" w:cs="Arial"/>
                <w:sz w:val="18"/>
                <w:szCs w:val="18"/>
              </w:rPr>
              <w:t>86,05</w:t>
            </w:r>
          </w:p>
        </w:tc>
      </w:tr>
    </w:tbl>
    <w:p w:rsidR="00256985" w:rsidRPr="00262FCF" w:rsidRDefault="00256985" w:rsidP="00C82C67">
      <w:pPr>
        <w:spacing w:after="0"/>
        <w:jc w:val="both"/>
        <w:rPr>
          <w:rFonts w:ascii="Arial" w:hAnsi="Arial" w:cs="Arial"/>
          <w:bCs/>
        </w:rPr>
      </w:pPr>
    </w:p>
    <w:p w:rsidR="003E2E84" w:rsidRPr="003E2E84" w:rsidRDefault="00256985" w:rsidP="00C82C67">
      <w:pPr>
        <w:spacing w:after="0"/>
        <w:jc w:val="both"/>
        <w:rPr>
          <w:rFonts w:ascii="Arial" w:hAnsi="Arial" w:cs="Arial"/>
          <w:b/>
          <w:bCs/>
          <w:sz w:val="20"/>
          <w:szCs w:val="20"/>
        </w:rPr>
      </w:pPr>
      <w:r w:rsidRPr="003E2E84">
        <w:rPr>
          <w:rFonts w:ascii="Arial" w:hAnsi="Arial" w:cs="Arial"/>
          <w:b/>
          <w:bCs/>
          <w:sz w:val="20"/>
          <w:szCs w:val="20"/>
        </w:rPr>
        <w:t>Aktivnos</w:t>
      </w:r>
      <w:r w:rsidR="00B11455" w:rsidRPr="003E2E84">
        <w:rPr>
          <w:rFonts w:ascii="Arial" w:hAnsi="Arial" w:cs="Arial"/>
          <w:b/>
          <w:bCs/>
          <w:sz w:val="20"/>
          <w:szCs w:val="20"/>
        </w:rPr>
        <w:t>t K679116</w:t>
      </w:r>
      <w:r w:rsidRPr="003E2E84">
        <w:rPr>
          <w:rFonts w:ascii="Arial" w:hAnsi="Arial" w:cs="Arial"/>
          <w:b/>
          <w:bCs/>
          <w:sz w:val="20"/>
          <w:szCs w:val="20"/>
        </w:rPr>
        <w:t xml:space="preserve"> odnosi se na izvor</w:t>
      </w:r>
      <w:r w:rsidR="00B11455" w:rsidRPr="003E2E84">
        <w:rPr>
          <w:rFonts w:ascii="Arial" w:hAnsi="Arial" w:cs="Arial"/>
          <w:b/>
          <w:bCs/>
          <w:sz w:val="20"/>
          <w:szCs w:val="20"/>
        </w:rPr>
        <w:t xml:space="preserve"> 576</w:t>
      </w:r>
    </w:p>
    <w:p w:rsidR="00033F89" w:rsidRPr="00456547" w:rsidRDefault="00256985" w:rsidP="00C82C67">
      <w:pPr>
        <w:spacing w:after="0"/>
        <w:jc w:val="both"/>
        <w:rPr>
          <w:rFonts w:ascii="Arial" w:hAnsi="Arial" w:cs="Arial"/>
          <w:bCs/>
          <w:sz w:val="20"/>
          <w:szCs w:val="20"/>
        </w:rPr>
      </w:pPr>
      <w:r w:rsidRPr="00456547">
        <w:rPr>
          <w:rFonts w:ascii="Arial" w:hAnsi="Arial" w:cs="Arial"/>
          <w:bCs/>
          <w:sz w:val="20"/>
          <w:szCs w:val="20"/>
        </w:rPr>
        <w:t>Na ovoj akti</w:t>
      </w:r>
      <w:r w:rsidR="00B11455" w:rsidRPr="00456547">
        <w:rPr>
          <w:rFonts w:ascii="Arial" w:hAnsi="Arial" w:cs="Arial"/>
          <w:bCs/>
          <w:sz w:val="20"/>
          <w:szCs w:val="20"/>
        </w:rPr>
        <w:t>vnosti planirana su sredstva u iznosu od 413.257</w:t>
      </w:r>
      <w:r w:rsidR="00513FC5" w:rsidRPr="00456547">
        <w:rPr>
          <w:rFonts w:ascii="Arial" w:hAnsi="Arial" w:cs="Arial"/>
          <w:bCs/>
          <w:sz w:val="20"/>
          <w:szCs w:val="20"/>
        </w:rPr>
        <w:t xml:space="preserve">,00 kuna, a odnose se na </w:t>
      </w:r>
      <w:r w:rsidR="00B11455" w:rsidRPr="00456547">
        <w:rPr>
          <w:rFonts w:ascii="Arial" w:hAnsi="Arial" w:cs="Arial"/>
          <w:bCs/>
          <w:sz w:val="20"/>
          <w:szCs w:val="20"/>
        </w:rPr>
        <w:t>Ugovor o dodjeli bespovratnih financijskih sredstava za operaciju „Sanacija oštećenja prouzrokovanih potresom na objektima Stomatološkog fakulteta u Zagrebu“, FSEU.2021.MZO.047. koji je potpisan ove godine.</w:t>
      </w:r>
      <w:r w:rsidR="005A16C4">
        <w:rPr>
          <w:rFonts w:ascii="Arial" w:hAnsi="Arial" w:cs="Arial"/>
          <w:bCs/>
          <w:sz w:val="20"/>
          <w:szCs w:val="20"/>
        </w:rPr>
        <w:t xml:space="preserve"> </w:t>
      </w:r>
      <w:r w:rsidR="00B43280">
        <w:rPr>
          <w:rFonts w:ascii="Arial" w:hAnsi="Arial" w:cs="Arial"/>
          <w:bCs/>
          <w:sz w:val="20"/>
          <w:szCs w:val="20"/>
        </w:rPr>
        <w:t>D</w:t>
      </w:r>
      <w:r w:rsidR="005A16C4">
        <w:rPr>
          <w:rFonts w:ascii="Arial" w:hAnsi="Arial" w:cs="Arial"/>
          <w:bCs/>
          <w:sz w:val="20"/>
          <w:szCs w:val="20"/>
        </w:rPr>
        <w:t>obivenim sredstvima povećati ćemo vrijednost imovine u vidu građevinskih radova.</w:t>
      </w:r>
    </w:p>
    <w:p w:rsidR="00B11455" w:rsidRPr="00456547" w:rsidRDefault="00B11455" w:rsidP="00C82C67">
      <w:pPr>
        <w:spacing w:after="0"/>
        <w:jc w:val="both"/>
        <w:rPr>
          <w:rFonts w:ascii="Arial" w:hAnsi="Arial" w:cs="Arial"/>
          <w:bCs/>
          <w:sz w:val="20"/>
          <w:szCs w:val="20"/>
        </w:rPr>
      </w:pPr>
    </w:p>
    <w:p w:rsidR="00B11455" w:rsidRPr="00456547" w:rsidRDefault="00B11455" w:rsidP="00C82C67">
      <w:pPr>
        <w:spacing w:after="0"/>
        <w:jc w:val="both"/>
        <w:rPr>
          <w:rFonts w:ascii="Arial" w:hAnsi="Arial" w:cs="Arial"/>
          <w:bCs/>
          <w:sz w:val="20"/>
          <w:szCs w:val="20"/>
        </w:rPr>
      </w:pPr>
      <w:r w:rsidRPr="003E2E84">
        <w:rPr>
          <w:rFonts w:ascii="Arial" w:hAnsi="Arial" w:cs="Arial"/>
          <w:b/>
          <w:bCs/>
          <w:sz w:val="20"/>
          <w:szCs w:val="20"/>
        </w:rPr>
        <w:t>Na izvoru 51</w:t>
      </w:r>
      <w:r w:rsidRPr="00456547">
        <w:rPr>
          <w:rFonts w:ascii="Arial" w:hAnsi="Arial" w:cs="Arial"/>
          <w:bCs/>
          <w:sz w:val="20"/>
          <w:szCs w:val="20"/>
        </w:rPr>
        <w:t xml:space="preserve"> planirani su prihodi </w:t>
      </w:r>
      <w:r w:rsidR="000F41B0" w:rsidRPr="00456547">
        <w:rPr>
          <w:rFonts w:ascii="Arial" w:hAnsi="Arial" w:cs="Arial"/>
          <w:bCs/>
          <w:sz w:val="20"/>
          <w:szCs w:val="20"/>
        </w:rPr>
        <w:t>u iznosu od</w:t>
      </w:r>
      <w:r w:rsidR="00D95005">
        <w:rPr>
          <w:rFonts w:ascii="Arial" w:hAnsi="Arial" w:cs="Arial"/>
          <w:bCs/>
          <w:sz w:val="20"/>
          <w:szCs w:val="20"/>
        </w:rPr>
        <w:t>78.410</w:t>
      </w:r>
      <w:r w:rsidR="000F41B0" w:rsidRPr="00456547">
        <w:rPr>
          <w:rFonts w:ascii="Arial" w:hAnsi="Arial" w:cs="Arial"/>
          <w:bCs/>
          <w:sz w:val="20"/>
          <w:szCs w:val="20"/>
        </w:rPr>
        <w:t xml:space="preserve">,00 kuna </w:t>
      </w:r>
      <w:r w:rsidRPr="00456547">
        <w:rPr>
          <w:rFonts w:ascii="Arial" w:hAnsi="Arial" w:cs="Arial"/>
          <w:bCs/>
          <w:sz w:val="20"/>
          <w:szCs w:val="20"/>
        </w:rPr>
        <w:t>za provedbu projeka</w:t>
      </w:r>
      <w:r w:rsidR="000F41B0" w:rsidRPr="00456547">
        <w:rPr>
          <w:rFonts w:ascii="Arial" w:hAnsi="Arial" w:cs="Arial"/>
          <w:bCs/>
          <w:sz w:val="20"/>
          <w:szCs w:val="20"/>
        </w:rPr>
        <w:t xml:space="preserve"> - Erasmus+ pod nazivom</w:t>
      </w:r>
      <w:r w:rsidRPr="00456547">
        <w:rPr>
          <w:rFonts w:ascii="Arial" w:hAnsi="Arial" w:cs="Arial"/>
          <w:bCs/>
          <w:sz w:val="20"/>
          <w:szCs w:val="20"/>
        </w:rPr>
        <w:t xml:space="preserve"> - Oral Potentially Malignant Disorders: Training of Healthcare Professionals</w:t>
      </w:r>
      <w:r w:rsidR="000F41B0" w:rsidRPr="00456547">
        <w:rPr>
          <w:rFonts w:ascii="Arial" w:hAnsi="Arial" w:cs="Arial"/>
          <w:bCs/>
          <w:sz w:val="20"/>
          <w:szCs w:val="20"/>
        </w:rPr>
        <w:t>. Svrha projekta je izraditi edukativne materijale o oralnim potencijalno malignim lezijama oralne sluznice koje će biti korištene za edukaciju zdravstvenih radnika (stomatologa i medicinara). U projektu sudjeluje 6 europskih sveučilišta iz UK, Portugala, Španjolske, Francuske, Italije i Hrvatske. Aktivnosti su izrada web stranice s nastavnim materijalima, izrada e- knjige i atlasa te organizacija stručnih skupova.</w:t>
      </w:r>
    </w:p>
    <w:p w:rsidR="00262FCF" w:rsidRPr="00456547" w:rsidRDefault="00262FCF" w:rsidP="00033F89">
      <w:pPr>
        <w:spacing w:after="0"/>
        <w:jc w:val="both"/>
        <w:rPr>
          <w:rFonts w:ascii="Arial" w:hAnsi="Arial" w:cs="Arial"/>
          <w:bCs/>
          <w:sz w:val="20"/>
          <w:szCs w:val="20"/>
        </w:rPr>
      </w:pPr>
    </w:p>
    <w:p w:rsidR="00033F89" w:rsidRPr="00456547" w:rsidRDefault="00033F89" w:rsidP="00033F89">
      <w:pPr>
        <w:spacing w:after="0"/>
        <w:jc w:val="both"/>
        <w:rPr>
          <w:rFonts w:ascii="Arial" w:hAnsi="Arial" w:cs="Arial"/>
          <w:bCs/>
          <w:sz w:val="20"/>
          <w:szCs w:val="20"/>
        </w:rPr>
      </w:pPr>
      <w:r w:rsidRPr="003E2E84">
        <w:rPr>
          <w:rFonts w:ascii="Arial" w:hAnsi="Arial" w:cs="Arial"/>
          <w:b/>
          <w:bCs/>
          <w:sz w:val="20"/>
          <w:szCs w:val="20"/>
        </w:rPr>
        <w:t>Na izvoru 61</w:t>
      </w:r>
      <w:r w:rsidRPr="00456547">
        <w:rPr>
          <w:rFonts w:ascii="Arial" w:hAnsi="Arial" w:cs="Arial"/>
          <w:bCs/>
          <w:sz w:val="20"/>
          <w:szCs w:val="20"/>
        </w:rPr>
        <w:t xml:space="preserve"> planirani su prihodi od </w:t>
      </w:r>
      <w:r w:rsidR="00262FCF" w:rsidRPr="00456547">
        <w:rPr>
          <w:rFonts w:ascii="Arial" w:hAnsi="Arial" w:cs="Arial"/>
          <w:bCs/>
          <w:sz w:val="20"/>
          <w:szCs w:val="20"/>
        </w:rPr>
        <w:t xml:space="preserve">tekućih donacija </w:t>
      </w:r>
      <w:r w:rsidR="000F41B0" w:rsidRPr="00456547">
        <w:rPr>
          <w:rFonts w:ascii="Arial" w:hAnsi="Arial" w:cs="Arial"/>
          <w:bCs/>
          <w:sz w:val="20"/>
          <w:szCs w:val="20"/>
        </w:rPr>
        <w:t>neprofitnih organizacija</w:t>
      </w:r>
      <w:r w:rsidR="00262FCF" w:rsidRPr="00456547">
        <w:rPr>
          <w:rFonts w:ascii="Arial" w:hAnsi="Arial" w:cs="Arial"/>
          <w:bCs/>
          <w:sz w:val="20"/>
          <w:szCs w:val="20"/>
        </w:rPr>
        <w:t xml:space="preserve"> za </w:t>
      </w:r>
      <w:r w:rsidR="000F41B0" w:rsidRPr="00456547">
        <w:rPr>
          <w:rFonts w:ascii="Arial" w:hAnsi="Arial" w:cs="Arial"/>
          <w:bCs/>
          <w:sz w:val="20"/>
          <w:szCs w:val="20"/>
        </w:rPr>
        <w:t>studentske programe te tekućih donacija od trgovačkih društava</w:t>
      </w:r>
      <w:r w:rsidR="00262FCF" w:rsidRPr="00456547">
        <w:rPr>
          <w:rFonts w:ascii="Arial" w:hAnsi="Arial" w:cs="Arial"/>
          <w:bCs/>
          <w:sz w:val="20"/>
          <w:szCs w:val="20"/>
        </w:rPr>
        <w:t>.</w:t>
      </w:r>
      <w:r w:rsidR="000F41B0" w:rsidRPr="00456547">
        <w:rPr>
          <w:rFonts w:ascii="Arial" w:hAnsi="Arial" w:cs="Arial"/>
          <w:bCs/>
          <w:sz w:val="20"/>
          <w:szCs w:val="20"/>
        </w:rPr>
        <w:t xml:space="preserve"> Stomatološki fakultet partner je trgovačkom društvu Topomatika d.o.o. u provedbi </w:t>
      </w:r>
      <w:r w:rsidR="00456547" w:rsidRPr="00456547">
        <w:rPr>
          <w:rFonts w:ascii="Arial" w:hAnsi="Arial" w:cs="Arial"/>
          <w:bCs/>
          <w:sz w:val="20"/>
          <w:szCs w:val="20"/>
        </w:rPr>
        <w:t xml:space="preserve">projekta pod nazivom </w:t>
      </w:r>
      <w:r w:rsidR="00456547" w:rsidRPr="00456547">
        <w:rPr>
          <w:rFonts w:ascii="Arial" w:hAnsi="Arial" w:cs="Arial"/>
          <w:sz w:val="20"/>
          <w:szCs w:val="20"/>
        </w:rPr>
        <w:t>„</w:t>
      </w:r>
      <w:r w:rsidR="000F41B0" w:rsidRPr="00456547">
        <w:rPr>
          <w:rFonts w:ascii="Arial" w:hAnsi="Arial" w:cs="Arial"/>
          <w:bCs/>
          <w:sz w:val="20"/>
          <w:szCs w:val="20"/>
        </w:rPr>
        <w:t>Biorazgradivi implantati za inženjerstvo koštanog tkiva</w:t>
      </w:r>
      <w:r w:rsidR="00456547" w:rsidRPr="00456547">
        <w:rPr>
          <w:rFonts w:ascii="Arial" w:hAnsi="Arial" w:cs="Arial"/>
          <w:sz w:val="20"/>
          <w:szCs w:val="20"/>
        </w:rPr>
        <w:t>“</w:t>
      </w:r>
      <w:r w:rsidR="00456547" w:rsidRPr="00456547">
        <w:rPr>
          <w:rFonts w:ascii="Arial" w:hAnsi="Arial" w:cs="Arial"/>
          <w:bCs/>
          <w:sz w:val="20"/>
          <w:szCs w:val="20"/>
        </w:rPr>
        <w:t xml:space="preserve">, eferentne oznake projekta: KK.01.2.1.02.0209, prijavljenog na Poziv na dostavu projektnih prijedloga </w:t>
      </w:r>
      <w:r w:rsidR="00456547" w:rsidRPr="00456547">
        <w:rPr>
          <w:rFonts w:ascii="Arial" w:hAnsi="Arial" w:cs="Arial"/>
          <w:sz w:val="20"/>
          <w:szCs w:val="20"/>
        </w:rPr>
        <w:t>„</w:t>
      </w:r>
      <w:r w:rsidR="00456547" w:rsidRPr="00456547">
        <w:rPr>
          <w:rFonts w:ascii="Arial" w:hAnsi="Arial" w:cs="Arial"/>
          <w:bCs/>
          <w:sz w:val="20"/>
          <w:szCs w:val="20"/>
        </w:rPr>
        <w:t>Povećanje razvoja novih proizvoda i usluga koji proizlaze iz aktivnosti istraživanja i razvoja – faza II</w:t>
      </w:r>
      <w:r w:rsidR="00456547" w:rsidRPr="00456547">
        <w:rPr>
          <w:rFonts w:ascii="Arial" w:hAnsi="Arial" w:cs="Arial"/>
          <w:sz w:val="20"/>
          <w:szCs w:val="20"/>
        </w:rPr>
        <w:t>“</w:t>
      </w:r>
      <w:r w:rsidR="00456547" w:rsidRPr="00456547">
        <w:rPr>
          <w:rFonts w:ascii="Arial" w:hAnsi="Arial" w:cs="Arial"/>
          <w:bCs/>
          <w:sz w:val="20"/>
          <w:szCs w:val="20"/>
        </w:rPr>
        <w:t>.</w:t>
      </w:r>
    </w:p>
    <w:p w:rsidR="00033F89" w:rsidRPr="00456547" w:rsidRDefault="00033F89" w:rsidP="00C82C67">
      <w:pPr>
        <w:spacing w:after="0"/>
        <w:jc w:val="both"/>
        <w:rPr>
          <w:rFonts w:ascii="Arial" w:hAnsi="Arial" w:cs="Arial"/>
          <w:bCs/>
          <w:sz w:val="20"/>
          <w:szCs w:val="20"/>
        </w:rPr>
      </w:pPr>
    </w:p>
    <w:p w:rsidR="00256985" w:rsidRPr="00456547" w:rsidRDefault="00256985" w:rsidP="00C82C67">
      <w:pPr>
        <w:spacing w:after="0"/>
        <w:jc w:val="both"/>
        <w:rPr>
          <w:rFonts w:ascii="Arial" w:hAnsi="Arial" w:cs="Arial"/>
          <w:bCs/>
          <w:sz w:val="20"/>
          <w:szCs w:val="20"/>
        </w:rPr>
      </w:pPr>
      <w:r w:rsidRPr="003E2E84">
        <w:rPr>
          <w:rFonts w:ascii="Arial" w:hAnsi="Arial" w:cs="Arial"/>
          <w:b/>
          <w:bCs/>
          <w:sz w:val="20"/>
          <w:szCs w:val="20"/>
        </w:rPr>
        <w:t>Na izv</w:t>
      </w:r>
      <w:r w:rsidR="00033F89" w:rsidRPr="003E2E84">
        <w:rPr>
          <w:rFonts w:ascii="Arial" w:hAnsi="Arial" w:cs="Arial"/>
          <w:b/>
          <w:bCs/>
          <w:sz w:val="20"/>
          <w:szCs w:val="20"/>
        </w:rPr>
        <w:t>o</w:t>
      </w:r>
      <w:r w:rsidR="00503723" w:rsidRPr="003E2E84">
        <w:rPr>
          <w:rFonts w:ascii="Arial" w:hAnsi="Arial" w:cs="Arial"/>
          <w:b/>
          <w:bCs/>
          <w:sz w:val="20"/>
          <w:szCs w:val="20"/>
        </w:rPr>
        <w:t>ru 71</w:t>
      </w:r>
      <w:r w:rsidR="00503723" w:rsidRPr="00456547">
        <w:rPr>
          <w:rFonts w:ascii="Arial" w:hAnsi="Arial" w:cs="Arial"/>
          <w:bCs/>
          <w:sz w:val="20"/>
          <w:szCs w:val="20"/>
        </w:rPr>
        <w:t xml:space="preserve"> planirani su prihodi od 15</w:t>
      </w:r>
      <w:r w:rsidRPr="00456547">
        <w:rPr>
          <w:rFonts w:ascii="Arial" w:hAnsi="Arial" w:cs="Arial"/>
          <w:bCs/>
          <w:sz w:val="20"/>
          <w:szCs w:val="20"/>
        </w:rPr>
        <w:t>.000 kuna od otkupa stanova čiji će se prihod u potpunosti pokriti kupnjom nefinancijske imovine.</w:t>
      </w:r>
    </w:p>
    <w:p w:rsidR="00E1468E" w:rsidRPr="00456547" w:rsidRDefault="00E1468E" w:rsidP="00C82C67">
      <w:pPr>
        <w:spacing w:after="0"/>
        <w:jc w:val="both"/>
        <w:rPr>
          <w:rFonts w:ascii="Arial" w:hAnsi="Arial" w:cs="Arial"/>
          <w:bCs/>
          <w:sz w:val="20"/>
          <w:szCs w:val="20"/>
        </w:rPr>
      </w:pPr>
    </w:p>
    <w:p w:rsidR="00E1468E" w:rsidRDefault="00E1468E" w:rsidP="00E1468E">
      <w:pPr>
        <w:rPr>
          <w:rFonts w:ascii="Arial" w:hAnsi="Arial" w:cs="Arial"/>
          <w:b/>
          <w:bCs/>
          <w:color w:val="FF0000"/>
        </w:rPr>
      </w:pPr>
    </w:p>
    <w:p w:rsidR="00A56735" w:rsidRDefault="00A56735">
      <w:pPr>
        <w:spacing w:after="0" w:line="240" w:lineRule="auto"/>
        <w:rPr>
          <w:rFonts w:ascii="Arial" w:hAnsi="Arial" w:cs="Arial"/>
          <w:b/>
          <w:bCs/>
        </w:rPr>
      </w:pPr>
      <w:r>
        <w:rPr>
          <w:rFonts w:ascii="Arial" w:hAnsi="Arial" w:cs="Arial"/>
          <w:b/>
          <w:bCs/>
        </w:rPr>
        <w:br w:type="page"/>
      </w:r>
    </w:p>
    <w:p w:rsidR="00E1468E" w:rsidRPr="005A16C4" w:rsidRDefault="00E1468E" w:rsidP="00E1468E">
      <w:pPr>
        <w:rPr>
          <w:rFonts w:ascii="Arial" w:hAnsi="Arial" w:cs="Arial"/>
          <w:b/>
          <w:bCs/>
          <w:sz w:val="20"/>
          <w:szCs w:val="20"/>
        </w:rPr>
      </w:pPr>
      <w:r w:rsidRPr="005A16C4">
        <w:rPr>
          <w:rFonts w:ascii="Arial" w:hAnsi="Arial" w:cs="Arial"/>
          <w:b/>
          <w:bCs/>
          <w:sz w:val="20"/>
          <w:szCs w:val="20"/>
        </w:rPr>
        <w:lastRenderedPageBreak/>
        <w:t>CI</w:t>
      </w:r>
      <w:bookmarkStart w:id="0" w:name="_GoBack"/>
      <w:bookmarkEnd w:id="0"/>
      <w:r w:rsidRPr="005A16C4">
        <w:rPr>
          <w:rFonts w:ascii="Arial" w:hAnsi="Arial" w:cs="Arial"/>
          <w:b/>
          <w:bCs/>
          <w:sz w:val="20"/>
          <w:szCs w:val="20"/>
        </w:rPr>
        <w:t>LJEVI PROVEDBE PROGRAMA U RAZDOBLJU 2021. – 2023. I POKAZATELJI USPJEŠNOSTI  KOJIMA ĆE SE MJERITI OSTVARENJE TIH CILJEVA</w:t>
      </w:r>
    </w:p>
    <w:p w:rsidR="00E1468E" w:rsidRPr="005A16C4" w:rsidRDefault="00E1468E" w:rsidP="00E1468E">
      <w:pPr>
        <w:rPr>
          <w:rFonts w:ascii="Arial" w:hAnsi="Arial" w:cs="Arial"/>
          <w:sz w:val="20"/>
          <w:szCs w:val="20"/>
        </w:rPr>
      </w:pPr>
      <w:r w:rsidRPr="005A16C4">
        <w:rPr>
          <w:rFonts w:ascii="Arial" w:hAnsi="Arial" w:cs="Arial"/>
          <w:b/>
          <w:bCs/>
          <w:sz w:val="20"/>
          <w:szCs w:val="20"/>
        </w:rPr>
        <w:t xml:space="preserve">CILJ 1. NASTAVNA DJELATNOST </w:t>
      </w:r>
    </w:p>
    <w:p w:rsidR="00E1468E" w:rsidRPr="005A16C4" w:rsidRDefault="00E1468E" w:rsidP="00E1468E">
      <w:pPr>
        <w:rPr>
          <w:rFonts w:ascii="Arial" w:hAnsi="Arial" w:cs="Arial"/>
          <w:b/>
          <w:bCs/>
          <w:sz w:val="20"/>
          <w:szCs w:val="20"/>
        </w:rPr>
      </w:pPr>
      <w:r w:rsidRPr="005A16C4">
        <w:rPr>
          <w:rFonts w:ascii="Arial" w:hAnsi="Arial" w:cs="Arial"/>
          <w:b/>
          <w:bCs/>
          <w:sz w:val="20"/>
          <w:szCs w:val="20"/>
        </w:rPr>
        <w:t xml:space="preserve">OBRAZLOŽENJE CILJA </w:t>
      </w:r>
    </w:p>
    <w:p w:rsidR="00E1468E" w:rsidRPr="005A16C4" w:rsidRDefault="00E1468E" w:rsidP="00E1468E">
      <w:pPr>
        <w:jc w:val="both"/>
        <w:rPr>
          <w:rFonts w:ascii="Arial" w:hAnsi="Arial" w:cs="Arial"/>
          <w:b/>
          <w:bCs/>
          <w:sz w:val="20"/>
          <w:szCs w:val="20"/>
        </w:rPr>
      </w:pPr>
      <w:r w:rsidRPr="005A16C4">
        <w:rPr>
          <w:rFonts w:ascii="Arial" w:hAnsi="Arial" w:cs="Arial"/>
          <w:sz w:val="20"/>
          <w:szCs w:val="20"/>
        </w:rPr>
        <w:t>Stomatološki fakultet u Zagrebu svoju nastavnu djelatnost ostvaruje obrazovanjem stručnjaka kroz integrirani preddiplomski i diplomski sveučilišni studij Dentalna medicina, istovrstan studij na engleskom jeziku, poslijediplomski doktorski studij, te poslijediplomske specijalističke studije. Stomatološki fakultet nastoji postići visoku kvalitetu obrazovanja educirajući studente dentalne medicine osim u području rada</w:t>
      </w:r>
      <w:r w:rsidRPr="005A16C4">
        <w:rPr>
          <w:sz w:val="20"/>
          <w:szCs w:val="20"/>
        </w:rPr>
        <w:t xml:space="preserve"> </w:t>
      </w:r>
      <w:r w:rsidRPr="005A16C4">
        <w:rPr>
          <w:rFonts w:ascii="Arial" w:hAnsi="Arial" w:cs="Arial"/>
          <w:sz w:val="20"/>
          <w:szCs w:val="20"/>
        </w:rPr>
        <w:t>doktora dentalne medicine i sa svim potrebnim znanjima iz bazičnih biomedicinskih znanosti te opće medicine. Na taj način želi se educirati budući doktor dentalne medicine kompetentan pružati dentalnu zdravstvenu skrb za čitavu populaciju. U ostvarenju tog cilja nužno je osigurati visoku kvalitetu predavanja, seminara i kliničkih vježbi osobito bitnih za manualnu spretnost i budući rad doktora dentalne medicine, te adekvatnu provjeru znanja kako bi se i ostvarili zadani ishodi učenja u studijskom programu. Stoga se poti</w:t>
      </w:r>
      <w:r w:rsidR="00E531AA" w:rsidRPr="005A16C4">
        <w:rPr>
          <w:rFonts w:ascii="Arial" w:hAnsi="Arial" w:cs="Arial"/>
          <w:sz w:val="20"/>
          <w:szCs w:val="20"/>
        </w:rPr>
        <w:t>č</w:t>
      </w:r>
      <w:r w:rsidRPr="005A16C4">
        <w:rPr>
          <w:rFonts w:ascii="Arial" w:hAnsi="Arial" w:cs="Arial"/>
          <w:sz w:val="20"/>
          <w:szCs w:val="20"/>
        </w:rPr>
        <w:t>u studenti integriranog studija, te poslijediplomskog doktorskog i poslijediplomskih specijalističkih studija na uključivanje u anketiranje nastave (ocjenjivanje sastavnih segmenata nastave i samih nastavnika) kako bi se postigla što realnija ocjena kvalitete postojeće nastave i dobile smjernice za njeno unaprijeđenje. To pak rezultira povećanjem broja studenata koji stiču minimalno 55 ECTS bodova  u akademskoj godini, odnosno povećanjem srazmjera broja upisanih i diplomiranih studenata.</w:t>
      </w:r>
    </w:p>
    <w:p w:rsidR="00E1468E" w:rsidRPr="005A16C4" w:rsidRDefault="00E1468E" w:rsidP="00E1468E">
      <w:pPr>
        <w:rPr>
          <w:rFonts w:ascii="Arial" w:hAnsi="Arial" w:cs="Arial"/>
          <w:b/>
          <w:bCs/>
          <w:sz w:val="20"/>
          <w:szCs w:val="20"/>
        </w:rPr>
      </w:pPr>
      <w:r w:rsidRPr="005A16C4">
        <w:rPr>
          <w:rFonts w:ascii="Arial" w:hAnsi="Arial" w:cs="Arial"/>
          <w:b/>
          <w:bCs/>
          <w:sz w:val="20"/>
          <w:szCs w:val="20"/>
        </w:rPr>
        <w:t xml:space="preserve">POKAZATELJI UČINKA </w:t>
      </w:r>
    </w:p>
    <w:tbl>
      <w:tblPr>
        <w:tblW w:w="9654" w:type="dxa"/>
        <w:tblInd w:w="93" w:type="dxa"/>
        <w:tblLayout w:type="fixed"/>
        <w:tblLook w:val="00A0" w:firstRow="1" w:lastRow="0" w:firstColumn="1" w:lastColumn="0" w:noHBand="0" w:noVBand="0"/>
      </w:tblPr>
      <w:tblGrid>
        <w:gridCol w:w="1635"/>
        <w:gridCol w:w="1440"/>
        <w:gridCol w:w="1182"/>
        <w:gridCol w:w="981"/>
        <w:gridCol w:w="1437"/>
        <w:gridCol w:w="995"/>
        <w:gridCol w:w="992"/>
        <w:gridCol w:w="992"/>
      </w:tblGrid>
      <w:tr w:rsidR="00E1468E" w:rsidRPr="00E1468E" w:rsidTr="00BE0AAB">
        <w:trPr>
          <w:trHeight w:val="691"/>
        </w:trPr>
        <w:tc>
          <w:tcPr>
            <w:tcW w:w="163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440"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182"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98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437"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995" w:type="dxa"/>
            <w:tcBorders>
              <w:top w:val="single" w:sz="4" w:space="0" w:color="auto"/>
              <w:left w:val="nil"/>
              <w:bottom w:val="single" w:sz="4" w:space="0" w:color="auto"/>
              <w:right w:val="single" w:sz="4" w:space="0" w:color="auto"/>
            </w:tcBorders>
            <w:shd w:val="clear" w:color="auto" w:fill="D9D9D9"/>
            <w:vAlign w:val="center"/>
          </w:tcPr>
          <w:p w:rsidR="00E1468E" w:rsidRPr="00503723" w:rsidRDefault="00BE0AAB" w:rsidP="00E1468E">
            <w:pPr>
              <w:spacing w:after="0" w:line="240" w:lineRule="auto"/>
              <w:jc w:val="center"/>
              <w:rPr>
                <w:rFonts w:ascii="Arial" w:hAnsi="Arial" w:cs="Arial"/>
                <w:b/>
                <w:bCs/>
                <w:sz w:val="16"/>
                <w:szCs w:val="16"/>
              </w:rPr>
            </w:pPr>
            <w:r w:rsidRPr="00503723">
              <w:rPr>
                <w:rFonts w:ascii="Arial" w:hAnsi="Arial" w:cs="Arial"/>
                <w:b/>
                <w:bCs/>
                <w:sz w:val="16"/>
                <w:szCs w:val="16"/>
              </w:rPr>
              <w:t>Ciljana vrijednost 2022</w:t>
            </w:r>
            <w:r w:rsidR="00E1468E" w:rsidRPr="00503723">
              <w:rPr>
                <w:rFonts w:ascii="Arial" w:hAnsi="Arial" w:cs="Arial"/>
                <w:b/>
                <w:bCs/>
                <w:sz w:val="16"/>
                <w:szCs w:val="16"/>
              </w:rPr>
              <w:t>.</w:t>
            </w:r>
          </w:p>
        </w:tc>
        <w:tc>
          <w:tcPr>
            <w:tcW w:w="992" w:type="dxa"/>
            <w:tcBorders>
              <w:top w:val="single" w:sz="4" w:space="0" w:color="auto"/>
              <w:left w:val="nil"/>
              <w:bottom w:val="single" w:sz="4" w:space="0" w:color="auto"/>
              <w:right w:val="single" w:sz="4" w:space="0" w:color="auto"/>
            </w:tcBorders>
            <w:shd w:val="clear" w:color="auto" w:fill="D9D9D9"/>
            <w:vAlign w:val="center"/>
          </w:tcPr>
          <w:p w:rsidR="00E1468E" w:rsidRPr="00503723" w:rsidRDefault="00BE0AAB" w:rsidP="00E1468E">
            <w:pPr>
              <w:spacing w:after="0" w:line="240" w:lineRule="auto"/>
              <w:jc w:val="center"/>
              <w:rPr>
                <w:rFonts w:ascii="Arial" w:hAnsi="Arial" w:cs="Arial"/>
                <w:b/>
                <w:bCs/>
                <w:sz w:val="16"/>
                <w:szCs w:val="16"/>
              </w:rPr>
            </w:pPr>
            <w:r w:rsidRPr="00503723">
              <w:rPr>
                <w:rFonts w:ascii="Arial" w:hAnsi="Arial" w:cs="Arial"/>
                <w:b/>
                <w:bCs/>
                <w:sz w:val="16"/>
                <w:szCs w:val="16"/>
              </w:rPr>
              <w:t>Ciljana vrijednost 2023</w:t>
            </w:r>
            <w:r w:rsidR="00E1468E" w:rsidRPr="00503723">
              <w:rPr>
                <w:rFonts w:ascii="Arial" w:hAnsi="Arial" w:cs="Arial"/>
                <w:b/>
                <w:bCs/>
                <w:sz w:val="16"/>
                <w:szCs w:val="16"/>
              </w:rPr>
              <w:t>.</w:t>
            </w:r>
          </w:p>
        </w:tc>
        <w:tc>
          <w:tcPr>
            <w:tcW w:w="992" w:type="dxa"/>
            <w:tcBorders>
              <w:top w:val="single" w:sz="4" w:space="0" w:color="auto"/>
              <w:left w:val="nil"/>
              <w:bottom w:val="single" w:sz="4" w:space="0" w:color="auto"/>
              <w:right w:val="single" w:sz="4" w:space="0" w:color="auto"/>
            </w:tcBorders>
            <w:shd w:val="clear" w:color="auto" w:fill="D9D9D9"/>
            <w:vAlign w:val="center"/>
          </w:tcPr>
          <w:p w:rsidR="00E1468E" w:rsidRPr="00503723" w:rsidRDefault="00BE0AAB" w:rsidP="00E1468E">
            <w:pPr>
              <w:spacing w:after="0" w:line="240" w:lineRule="auto"/>
              <w:jc w:val="center"/>
              <w:rPr>
                <w:rFonts w:ascii="Arial" w:hAnsi="Arial" w:cs="Arial"/>
                <w:b/>
                <w:bCs/>
                <w:sz w:val="16"/>
                <w:szCs w:val="16"/>
              </w:rPr>
            </w:pPr>
            <w:r w:rsidRPr="00503723">
              <w:rPr>
                <w:rFonts w:ascii="Arial" w:hAnsi="Arial" w:cs="Arial"/>
                <w:b/>
                <w:bCs/>
                <w:sz w:val="16"/>
                <w:szCs w:val="16"/>
              </w:rPr>
              <w:t>Ciljana vrijednost 2024</w:t>
            </w:r>
            <w:r w:rsidR="00E1468E" w:rsidRPr="00503723">
              <w:rPr>
                <w:rFonts w:ascii="Arial" w:hAnsi="Arial" w:cs="Arial"/>
                <w:b/>
                <w:bCs/>
                <w:sz w:val="16"/>
                <w:szCs w:val="16"/>
              </w:rPr>
              <w:t>.</w:t>
            </w:r>
          </w:p>
        </w:tc>
      </w:tr>
      <w:tr w:rsidR="00E1468E" w:rsidRPr="00E1468E" w:rsidTr="00BE0AAB">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1058AD" w:rsidP="00E1468E">
            <w:pPr>
              <w:spacing w:after="0" w:line="240" w:lineRule="auto"/>
              <w:jc w:val="center"/>
              <w:rPr>
                <w:rFonts w:ascii="Arial" w:hAnsi="Arial" w:cs="Arial"/>
                <w:sz w:val="16"/>
                <w:szCs w:val="16"/>
              </w:rPr>
            </w:pPr>
            <w:r w:rsidRPr="00503723">
              <w:rPr>
                <w:rFonts w:ascii="Arial" w:hAnsi="Arial" w:cs="Arial"/>
                <w:sz w:val="16"/>
                <w:szCs w:val="16"/>
              </w:rPr>
              <w:t>Broj</w:t>
            </w:r>
            <w:r>
              <w:rPr>
                <w:rFonts w:ascii="Arial" w:hAnsi="Arial" w:cs="Arial"/>
                <w:sz w:val="16"/>
                <w:szCs w:val="16"/>
              </w:rPr>
              <w:t xml:space="preserve"> </w:t>
            </w:r>
            <w:r w:rsidR="00E1468E" w:rsidRPr="00E1468E">
              <w:rPr>
                <w:rFonts w:ascii="Arial" w:hAnsi="Arial" w:cs="Arial"/>
                <w:sz w:val="16"/>
                <w:szCs w:val="16"/>
              </w:rPr>
              <w:t xml:space="preserve"> studenata koji su stekli minimalno 55 ECTS bodova u protekloj ak. god. i ostvarili pravo upisa više godine studija </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Podizanje indeksa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studiranja</w:t>
            </w:r>
          </w:p>
          <w:p w:rsidR="00E1468E" w:rsidRPr="00E1468E" w:rsidRDefault="00E1468E" w:rsidP="00E1468E">
            <w:pPr>
              <w:spacing w:after="0" w:line="240" w:lineRule="auto"/>
              <w:jc w:val="center"/>
              <w:rPr>
                <w:rFonts w:ascii="Arial" w:hAnsi="Arial" w:cs="Arial"/>
                <w:sz w:val="16"/>
                <w:szCs w:val="16"/>
              </w:rPr>
            </w:pP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503723" w:rsidRDefault="00E1468E" w:rsidP="00BE0AAB">
            <w:pPr>
              <w:spacing w:after="0" w:line="240" w:lineRule="auto"/>
              <w:jc w:val="center"/>
              <w:rPr>
                <w:rFonts w:ascii="Arial" w:hAnsi="Arial" w:cs="Arial"/>
                <w:sz w:val="16"/>
                <w:szCs w:val="16"/>
              </w:rPr>
            </w:pPr>
            <w:r w:rsidRPr="00503723">
              <w:rPr>
                <w:rFonts w:ascii="Arial" w:hAnsi="Arial" w:cs="Arial"/>
                <w:sz w:val="16"/>
                <w:szCs w:val="16"/>
              </w:rPr>
              <w:t>6</w:t>
            </w:r>
            <w:r w:rsidR="00BE0AAB" w:rsidRPr="00503723">
              <w:rPr>
                <w:rFonts w:ascii="Arial" w:hAnsi="Arial" w:cs="Arial"/>
                <w:sz w:val="16"/>
                <w:szCs w:val="16"/>
              </w:rPr>
              <w:t>8</w:t>
            </w:r>
            <w:r w:rsidRPr="00503723">
              <w:rPr>
                <w:rFonts w:ascii="Arial" w:hAnsi="Arial" w:cs="Arial"/>
                <w:sz w:val="16"/>
                <w:szCs w:val="16"/>
              </w:rPr>
              <w:t>% ukupnog broja studenata</w:t>
            </w:r>
          </w:p>
        </w:tc>
        <w:tc>
          <w:tcPr>
            <w:tcW w:w="1437"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nastavu i studente / Služba za studente i trajnu izobrazbu</w:t>
            </w:r>
          </w:p>
        </w:tc>
        <w:tc>
          <w:tcPr>
            <w:tcW w:w="995" w:type="dxa"/>
            <w:tcBorders>
              <w:top w:val="single" w:sz="4" w:space="0" w:color="auto"/>
              <w:left w:val="nil"/>
              <w:bottom w:val="single" w:sz="4" w:space="0" w:color="auto"/>
              <w:right w:val="single" w:sz="4" w:space="0" w:color="auto"/>
            </w:tcBorders>
            <w:noWrap/>
            <w:vAlign w:val="center"/>
          </w:tcPr>
          <w:p w:rsidR="00E1468E" w:rsidRPr="00503723" w:rsidRDefault="00BE0AAB" w:rsidP="00E1468E">
            <w:pPr>
              <w:spacing w:after="0" w:line="240" w:lineRule="auto"/>
              <w:jc w:val="center"/>
              <w:rPr>
                <w:rFonts w:ascii="Arial" w:hAnsi="Arial" w:cs="Arial"/>
                <w:sz w:val="16"/>
                <w:szCs w:val="16"/>
              </w:rPr>
            </w:pPr>
            <w:r w:rsidRPr="00503723">
              <w:rPr>
                <w:rFonts w:ascii="Arial" w:hAnsi="Arial" w:cs="Arial"/>
                <w:sz w:val="16"/>
                <w:szCs w:val="16"/>
              </w:rPr>
              <w:t>71</w:t>
            </w:r>
            <w:r w:rsidR="00E1468E"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E1468E" w:rsidP="00BE0AAB">
            <w:pPr>
              <w:spacing w:after="0" w:line="240" w:lineRule="auto"/>
              <w:jc w:val="center"/>
              <w:rPr>
                <w:rFonts w:ascii="Arial" w:hAnsi="Arial" w:cs="Arial"/>
                <w:sz w:val="16"/>
                <w:szCs w:val="16"/>
              </w:rPr>
            </w:pPr>
            <w:r w:rsidRPr="00503723">
              <w:rPr>
                <w:rFonts w:ascii="Arial" w:hAnsi="Arial" w:cs="Arial"/>
                <w:sz w:val="16"/>
                <w:szCs w:val="16"/>
              </w:rPr>
              <w:t>7</w:t>
            </w:r>
            <w:r w:rsidR="00BE0AAB" w:rsidRPr="00503723">
              <w:rPr>
                <w:rFonts w:ascii="Arial" w:hAnsi="Arial" w:cs="Arial"/>
                <w:sz w:val="16"/>
                <w:szCs w:val="16"/>
              </w:rPr>
              <w:t>4</w:t>
            </w:r>
            <w:r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E1468E" w:rsidP="001B4A53">
            <w:pPr>
              <w:spacing w:after="0" w:line="240" w:lineRule="auto"/>
              <w:jc w:val="center"/>
              <w:rPr>
                <w:rFonts w:ascii="Arial" w:hAnsi="Arial" w:cs="Arial"/>
                <w:sz w:val="16"/>
                <w:szCs w:val="16"/>
              </w:rPr>
            </w:pPr>
            <w:r w:rsidRPr="00503723">
              <w:rPr>
                <w:rFonts w:ascii="Arial" w:hAnsi="Arial" w:cs="Arial"/>
                <w:sz w:val="16"/>
                <w:szCs w:val="16"/>
              </w:rPr>
              <w:t>7</w:t>
            </w:r>
            <w:r w:rsidR="001B4A53" w:rsidRPr="00503723">
              <w:rPr>
                <w:rFonts w:ascii="Arial" w:hAnsi="Arial" w:cs="Arial"/>
                <w:sz w:val="16"/>
                <w:szCs w:val="16"/>
              </w:rPr>
              <w:t>6</w:t>
            </w:r>
            <w:r w:rsidRPr="00503723">
              <w:rPr>
                <w:rFonts w:ascii="Arial" w:hAnsi="Arial" w:cs="Arial"/>
                <w:sz w:val="16"/>
                <w:szCs w:val="16"/>
              </w:rPr>
              <w:t>%</w:t>
            </w:r>
          </w:p>
        </w:tc>
      </w:tr>
      <w:tr w:rsidR="00E1468E" w:rsidRPr="00BE0AAB" w:rsidTr="00BE0AAB">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Srazmjer broja upisanih i diplomiranih studenata</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Podizanje indeksa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studiranja</w:t>
            </w: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503723" w:rsidRDefault="001B4A53" w:rsidP="00E1468E">
            <w:pPr>
              <w:spacing w:after="0" w:line="240" w:lineRule="auto"/>
              <w:jc w:val="center"/>
              <w:rPr>
                <w:rFonts w:ascii="Arial" w:hAnsi="Arial" w:cs="Arial"/>
                <w:sz w:val="16"/>
                <w:szCs w:val="16"/>
              </w:rPr>
            </w:pPr>
            <w:r w:rsidRPr="00503723">
              <w:rPr>
                <w:rFonts w:ascii="Arial" w:hAnsi="Arial" w:cs="Arial"/>
                <w:sz w:val="16"/>
                <w:szCs w:val="16"/>
              </w:rPr>
              <w:t>64</w:t>
            </w:r>
            <w:r w:rsidR="00E1468E" w:rsidRPr="00503723">
              <w:rPr>
                <w:rFonts w:ascii="Arial" w:hAnsi="Arial" w:cs="Arial"/>
                <w:sz w:val="16"/>
                <w:szCs w:val="16"/>
              </w:rPr>
              <w:t>% (omjer broja upisanih studenata i onih koji završe studij)</w:t>
            </w:r>
          </w:p>
        </w:tc>
        <w:tc>
          <w:tcPr>
            <w:tcW w:w="1437"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nastavu i studente / Služba za studente i trajnu izobrazbu</w:t>
            </w:r>
          </w:p>
        </w:tc>
        <w:tc>
          <w:tcPr>
            <w:tcW w:w="995" w:type="dxa"/>
            <w:tcBorders>
              <w:top w:val="single" w:sz="4" w:space="0" w:color="auto"/>
              <w:left w:val="nil"/>
              <w:bottom w:val="single" w:sz="4" w:space="0" w:color="auto"/>
              <w:right w:val="single" w:sz="4" w:space="0" w:color="auto"/>
            </w:tcBorders>
            <w:noWrap/>
            <w:vAlign w:val="center"/>
          </w:tcPr>
          <w:p w:rsidR="00E1468E" w:rsidRPr="00503723" w:rsidRDefault="001B4A53" w:rsidP="00E1468E">
            <w:pPr>
              <w:spacing w:after="0" w:line="240" w:lineRule="auto"/>
              <w:jc w:val="center"/>
              <w:rPr>
                <w:rFonts w:ascii="Arial" w:hAnsi="Arial" w:cs="Arial"/>
                <w:sz w:val="16"/>
                <w:szCs w:val="16"/>
              </w:rPr>
            </w:pPr>
            <w:r w:rsidRPr="00503723">
              <w:rPr>
                <w:rFonts w:ascii="Arial" w:hAnsi="Arial" w:cs="Arial"/>
                <w:sz w:val="16"/>
                <w:szCs w:val="16"/>
              </w:rPr>
              <w:t>8</w:t>
            </w:r>
            <w:r w:rsidR="00BE0AAB" w:rsidRPr="00503723">
              <w:rPr>
                <w:rFonts w:ascii="Arial" w:hAnsi="Arial" w:cs="Arial"/>
                <w:sz w:val="16"/>
                <w:szCs w:val="16"/>
              </w:rPr>
              <w:t>0</w:t>
            </w:r>
            <w:r w:rsidR="00E1468E"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1B4A53" w:rsidP="00E1468E">
            <w:pPr>
              <w:spacing w:after="0" w:line="240" w:lineRule="auto"/>
              <w:jc w:val="center"/>
              <w:rPr>
                <w:rFonts w:ascii="Arial" w:hAnsi="Arial" w:cs="Arial"/>
                <w:sz w:val="16"/>
                <w:szCs w:val="16"/>
              </w:rPr>
            </w:pPr>
            <w:r w:rsidRPr="00503723">
              <w:rPr>
                <w:rFonts w:ascii="Arial" w:hAnsi="Arial" w:cs="Arial"/>
                <w:sz w:val="16"/>
                <w:szCs w:val="16"/>
              </w:rPr>
              <w:t>82</w:t>
            </w:r>
            <w:r w:rsidR="00E1468E"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1B4A53" w:rsidP="00E1468E">
            <w:pPr>
              <w:spacing w:after="0" w:line="240" w:lineRule="auto"/>
              <w:jc w:val="center"/>
              <w:rPr>
                <w:rFonts w:ascii="Arial" w:hAnsi="Arial" w:cs="Arial"/>
                <w:sz w:val="16"/>
                <w:szCs w:val="16"/>
              </w:rPr>
            </w:pPr>
            <w:r w:rsidRPr="00503723">
              <w:rPr>
                <w:rFonts w:ascii="Arial" w:hAnsi="Arial" w:cs="Arial"/>
                <w:sz w:val="16"/>
                <w:szCs w:val="16"/>
              </w:rPr>
              <w:t>84</w:t>
            </w:r>
            <w:r w:rsidR="00E1468E" w:rsidRPr="00503723">
              <w:rPr>
                <w:rFonts w:ascii="Arial" w:hAnsi="Arial" w:cs="Arial"/>
                <w:sz w:val="16"/>
                <w:szCs w:val="16"/>
              </w:rPr>
              <w:t>%</w:t>
            </w:r>
          </w:p>
        </w:tc>
      </w:tr>
      <w:tr w:rsidR="00E1468E" w:rsidRPr="00E1468E" w:rsidTr="00BE0AAB">
        <w:trPr>
          <w:trHeight w:val="507"/>
        </w:trPr>
        <w:tc>
          <w:tcPr>
            <w:tcW w:w="1635" w:type="dxa"/>
            <w:tcBorders>
              <w:top w:val="single" w:sz="4" w:space="0" w:color="auto"/>
              <w:left w:val="single" w:sz="4" w:space="0" w:color="auto"/>
              <w:bottom w:val="single" w:sz="4" w:space="0" w:color="auto"/>
              <w:right w:val="single" w:sz="4" w:space="0" w:color="auto"/>
            </w:tcBorders>
            <w:vAlign w:val="center"/>
          </w:tcPr>
          <w:p w:rsidR="00E1468E" w:rsidRPr="00E1468E" w:rsidRDefault="00BE0AAB"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w:t>
            </w:r>
            <w:r w:rsidR="00E1468E" w:rsidRPr="00E1468E">
              <w:rPr>
                <w:rFonts w:ascii="Arial" w:hAnsi="Arial" w:cs="Arial"/>
                <w:sz w:val="16"/>
                <w:szCs w:val="16"/>
              </w:rPr>
              <w:t>studenata uključenih u ankete o kvaliteti nastave</w:t>
            </w:r>
          </w:p>
        </w:tc>
        <w:tc>
          <w:tcPr>
            <w:tcW w:w="1440"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Povećanje broja studenata uključenih u ankete o kvaliteti nastave</w:t>
            </w:r>
          </w:p>
        </w:tc>
        <w:tc>
          <w:tcPr>
            <w:tcW w:w="1182" w:type="dxa"/>
            <w:tcBorders>
              <w:top w:val="single" w:sz="4" w:space="0" w:color="auto"/>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Postotak</w:t>
            </w:r>
          </w:p>
        </w:tc>
        <w:tc>
          <w:tcPr>
            <w:tcW w:w="981" w:type="dxa"/>
            <w:tcBorders>
              <w:top w:val="single" w:sz="4" w:space="0" w:color="auto"/>
              <w:left w:val="nil"/>
              <w:bottom w:val="single" w:sz="4" w:space="0" w:color="auto"/>
              <w:right w:val="single" w:sz="4" w:space="0" w:color="auto"/>
            </w:tcBorders>
            <w:noWrap/>
            <w:vAlign w:val="center"/>
          </w:tcPr>
          <w:p w:rsidR="00E1468E" w:rsidRPr="00503723" w:rsidRDefault="00BE0AAB" w:rsidP="00E1468E">
            <w:pPr>
              <w:spacing w:after="0" w:line="240" w:lineRule="auto"/>
              <w:jc w:val="center"/>
              <w:rPr>
                <w:rFonts w:ascii="Arial" w:hAnsi="Arial" w:cs="Arial"/>
                <w:sz w:val="16"/>
                <w:szCs w:val="16"/>
              </w:rPr>
            </w:pPr>
            <w:r w:rsidRPr="00503723">
              <w:rPr>
                <w:rFonts w:ascii="Arial" w:hAnsi="Arial" w:cs="Arial"/>
                <w:sz w:val="16"/>
                <w:szCs w:val="16"/>
              </w:rPr>
              <w:t>44,5</w:t>
            </w:r>
            <w:r w:rsidR="00E1468E" w:rsidRPr="00503723">
              <w:rPr>
                <w:rFonts w:ascii="Arial" w:hAnsi="Arial" w:cs="Arial"/>
                <w:sz w:val="16"/>
                <w:szCs w:val="16"/>
              </w:rPr>
              <w:t>% ukupnog broja studenata</w:t>
            </w:r>
          </w:p>
        </w:tc>
        <w:tc>
          <w:tcPr>
            <w:tcW w:w="1437" w:type="dxa"/>
            <w:tcBorders>
              <w:top w:val="single" w:sz="4" w:space="0" w:color="auto"/>
              <w:left w:val="nil"/>
              <w:bottom w:val="single" w:sz="4" w:space="0" w:color="auto"/>
              <w:right w:val="single" w:sz="4" w:space="0" w:color="auto"/>
            </w:tcBorders>
            <w:noWrap/>
          </w:tcPr>
          <w:p w:rsidR="00E1468E" w:rsidRPr="00E1468E" w:rsidRDefault="00E1468E" w:rsidP="00E1468E">
            <w:pPr>
              <w:jc w:val="center"/>
            </w:pPr>
            <w:r w:rsidRPr="00E1468E">
              <w:rPr>
                <w:rFonts w:ascii="Arial" w:hAnsi="Arial" w:cs="Arial"/>
                <w:sz w:val="16"/>
                <w:szCs w:val="16"/>
              </w:rPr>
              <w:t>Prodekan za nastavu i studente / Prodekan za upravljanje kvalitetom / Služba za studente i trajnu izobrazbu</w:t>
            </w:r>
          </w:p>
        </w:tc>
        <w:tc>
          <w:tcPr>
            <w:tcW w:w="995" w:type="dxa"/>
            <w:tcBorders>
              <w:top w:val="single" w:sz="4" w:space="0" w:color="auto"/>
              <w:left w:val="nil"/>
              <w:bottom w:val="single" w:sz="4" w:space="0" w:color="auto"/>
              <w:right w:val="single" w:sz="4" w:space="0" w:color="auto"/>
            </w:tcBorders>
            <w:noWrap/>
            <w:vAlign w:val="center"/>
          </w:tcPr>
          <w:p w:rsidR="00E1468E" w:rsidRPr="00503723" w:rsidRDefault="00E1468E" w:rsidP="00B85949">
            <w:pPr>
              <w:spacing w:after="0" w:line="240" w:lineRule="auto"/>
              <w:jc w:val="center"/>
              <w:rPr>
                <w:rFonts w:ascii="Arial" w:hAnsi="Arial" w:cs="Arial"/>
                <w:sz w:val="16"/>
                <w:szCs w:val="16"/>
              </w:rPr>
            </w:pPr>
            <w:r w:rsidRPr="00503723">
              <w:rPr>
                <w:rFonts w:ascii="Arial" w:hAnsi="Arial" w:cs="Arial"/>
                <w:sz w:val="16"/>
                <w:szCs w:val="16"/>
              </w:rPr>
              <w:t>4</w:t>
            </w:r>
            <w:r w:rsidR="00B85949" w:rsidRPr="00503723">
              <w:rPr>
                <w:rFonts w:ascii="Arial" w:hAnsi="Arial" w:cs="Arial"/>
                <w:sz w:val="16"/>
                <w:szCs w:val="16"/>
              </w:rPr>
              <w:t>6</w:t>
            </w:r>
            <w:r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E1468E" w:rsidP="00B85949">
            <w:pPr>
              <w:spacing w:after="0" w:line="240" w:lineRule="auto"/>
              <w:jc w:val="center"/>
              <w:rPr>
                <w:rFonts w:ascii="Arial" w:hAnsi="Arial" w:cs="Arial"/>
                <w:sz w:val="16"/>
                <w:szCs w:val="16"/>
              </w:rPr>
            </w:pPr>
            <w:r w:rsidRPr="00503723">
              <w:rPr>
                <w:rFonts w:ascii="Arial" w:hAnsi="Arial" w:cs="Arial"/>
                <w:sz w:val="16"/>
                <w:szCs w:val="16"/>
              </w:rPr>
              <w:t>4</w:t>
            </w:r>
            <w:r w:rsidR="00B85949" w:rsidRPr="00503723">
              <w:rPr>
                <w:rFonts w:ascii="Arial" w:hAnsi="Arial" w:cs="Arial"/>
                <w:sz w:val="16"/>
                <w:szCs w:val="16"/>
              </w:rPr>
              <w:t>9</w:t>
            </w:r>
            <w:r w:rsidRPr="00503723">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noWrap/>
            <w:vAlign w:val="center"/>
          </w:tcPr>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50</w:t>
            </w:r>
            <w:r w:rsidR="00E1468E" w:rsidRPr="00503723">
              <w:rPr>
                <w:rFonts w:ascii="Arial" w:hAnsi="Arial" w:cs="Arial"/>
                <w:sz w:val="16"/>
                <w:szCs w:val="16"/>
              </w:rPr>
              <w:t>%</w:t>
            </w:r>
          </w:p>
        </w:tc>
      </w:tr>
    </w:tbl>
    <w:p w:rsidR="00E1468E" w:rsidRPr="00E1468E" w:rsidRDefault="00E1468E" w:rsidP="00E1468E">
      <w:pPr>
        <w:rPr>
          <w:rFonts w:ascii="Arial" w:hAnsi="Arial" w:cs="Arial"/>
          <w:b/>
          <w:bCs/>
        </w:rPr>
      </w:pPr>
    </w:p>
    <w:p w:rsidR="00AF3623" w:rsidRDefault="00AF3623" w:rsidP="00E1468E">
      <w:pPr>
        <w:rPr>
          <w:rFonts w:ascii="Arial" w:hAnsi="Arial" w:cs="Arial"/>
          <w:b/>
          <w:bCs/>
        </w:rPr>
      </w:pPr>
    </w:p>
    <w:p w:rsidR="005A16C4" w:rsidRDefault="005A16C4" w:rsidP="00E1468E">
      <w:pPr>
        <w:rPr>
          <w:rFonts w:ascii="Arial" w:hAnsi="Arial" w:cs="Arial"/>
          <w:b/>
          <w:bCs/>
          <w:sz w:val="20"/>
          <w:szCs w:val="20"/>
        </w:rPr>
      </w:pPr>
    </w:p>
    <w:p w:rsidR="005A16C4" w:rsidRDefault="005A16C4" w:rsidP="00E1468E">
      <w:pPr>
        <w:rPr>
          <w:rFonts w:ascii="Arial" w:hAnsi="Arial" w:cs="Arial"/>
          <w:b/>
          <w:bCs/>
          <w:sz w:val="20"/>
          <w:szCs w:val="20"/>
        </w:rPr>
      </w:pPr>
    </w:p>
    <w:p w:rsidR="005A16C4" w:rsidRDefault="005A16C4" w:rsidP="00E1468E">
      <w:pPr>
        <w:rPr>
          <w:rFonts w:ascii="Arial" w:hAnsi="Arial" w:cs="Arial"/>
          <w:b/>
          <w:bCs/>
          <w:sz w:val="20"/>
          <w:szCs w:val="20"/>
        </w:rPr>
      </w:pPr>
    </w:p>
    <w:p w:rsidR="00E1468E" w:rsidRPr="005A16C4" w:rsidRDefault="00E1468E" w:rsidP="00E1468E">
      <w:pPr>
        <w:rPr>
          <w:rFonts w:ascii="Arial" w:hAnsi="Arial" w:cs="Arial"/>
          <w:sz w:val="20"/>
          <w:szCs w:val="20"/>
        </w:rPr>
      </w:pPr>
      <w:r w:rsidRPr="005A16C4">
        <w:rPr>
          <w:rFonts w:ascii="Arial" w:hAnsi="Arial" w:cs="Arial"/>
          <w:b/>
          <w:bCs/>
          <w:sz w:val="20"/>
          <w:szCs w:val="20"/>
        </w:rPr>
        <w:lastRenderedPageBreak/>
        <w:t>CILJ 2. ZNANSTVENO – ISTRAŽIVAČKA DJELATNOST</w:t>
      </w:r>
    </w:p>
    <w:p w:rsidR="00E1468E" w:rsidRPr="005A16C4" w:rsidRDefault="00E1468E" w:rsidP="00E1468E">
      <w:pPr>
        <w:rPr>
          <w:rFonts w:ascii="Arial" w:hAnsi="Arial" w:cs="Arial"/>
          <w:b/>
          <w:bCs/>
          <w:sz w:val="20"/>
          <w:szCs w:val="20"/>
        </w:rPr>
      </w:pPr>
      <w:r w:rsidRPr="005A16C4">
        <w:rPr>
          <w:rFonts w:ascii="Arial" w:hAnsi="Arial" w:cs="Arial"/>
          <w:b/>
          <w:bCs/>
          <w:sz w:val="20"/>
          <w:szCs w:val="20"/>
        </w:rPr>
        <w:t xml:space="preserve">OBRAZLOŽENJE CILJA </w:t>
      </w:r>
    </w:p>
    <w:p w:rsidR="00E1468E" w:rsidRPr="005A16C4" w:rsidRDefault="00E1468E" w:rsidP="00E1468E">
      <w:pPr>
        <w:jc w:val="both"/>
        <w:rPr>
          <w:rFonts w:ascii="Arial" w:hAnsi="Arial" w:cs="Arial"/>
          <w:sz w:val="20"/>
          <w:szCs w:val="20"/>
        </w:rPr>
      </w:pPr>
      <w:r w:rsidRPr="005A16C4">
        <w:rPr>
          <w:rFonts w:ascii="Arial" w:hAnsi="Arial" w:cs="Arial"/>
          <w:sz w:val="20"/>
          <w:szCs w:val="20"/>
        </w:rPr>
        <w:t>Istraživačka strategija Fakulteta mora pomoći nastavnom osoblju u znanstvenom usavršavanju kako bi se postigao dugoročni zna</w:t>
      </w:r>
      <w:r w:rsidR="00E531AA" w:rsidRPr="005A16C4">
        <w:rPr>
          <w:rFonts w:ascii="Arial" w:hAnsi="Arial" w:cs="Arial"/>
          <w:sz w:val="20"/>
          <w:szCs w:val="20"/>
        </w:rPr>
        <w:t>nstveni razvoj svakog pojedinca</w:t>
      </w:r>
      <w:r w:rsidRPr="005A16C4">
        <w:rPr>
          <w:rFonts w:ascii="Arial" w:hAnsi="Arial" w:cs="Arial"/>
          <w:sz w:val="20"/>
          <w:szCs w:val="20"/>
        </w:rPr>
        <w:t xml:space="preserve"> pa time i cijelog fakulteta. Na taj način osnažuje se i zadržava vodeća znanstvena uloga Stomatološkog </w:t>
      </w:r>
      <w:r w:rsidR="00E531AA" w:rsidRPr="005A16C4">
        <w:rPr>
          <w:rFonts w:ascii="Arial" w:hAnsi="Arial" w:cs="Arial"/>
          <w:sz w:val="20"/>
          <w:szCs w:val="20"/>
        </w:rPr>
        <w:t>fakulteta na nacionalnoj razini</w:t>
      </w:r>
      <w:r w:rsidRPr="005A16C4">
        <w:rPr>
          <w:rFonts w:ascii="Arial" w:hAnsi="Arial" w:cs="Arial"/>
          <w:sz w:val="20"/>
          <w:szCs w:val="20"/>
        </w:rPr>
        <w:t xml:space="preserve"> i u regiji. Stoga je iznimno bitno poticati i usmjeravati aktivno sudjelovanje nastavnog osobl</w:t>
      </w:r>
      <w:r w:rsidR="00E531AA" w:rsidRPr="005A16C4">
        <w:rPr>
          <w:rFonts w:ascii="Arial" w:hAnsi="Arial" w:cs="Arial"/>
          <w:sz w:val="20"/>
          <w:szCs w:val="20"/>
        </w:rPr>
        <w:t>ja u istraživačkim projektima (posebice</w:t>
      </w:r>
      <w:r w:rsidRPr="005A16C4">
        <w:rPr>
          <w:rFonts w:ascii="Arial" w:hAnsi="Arial" w:cs="Arial"/>
          <w:sz w:val="20"/>
          <w:szCs w:val="20"/>
        </w:rPr>
        <w:t xml:space="preserve"> na međunarodnoj razini) s ciljem postizanja međunarodno priznate i prepoznate znanstvene aktivnosti u polju dentalne medicine i srodnih područja. Svakako da je međunarodno prepoznata izvrsnost nastavnika Stomatološkog fakulteta i vrlo bitan kriterij u prepoznatljivosti kvalitete samog fakulteta (pa i Sveučilišta) u međunarodnom okruženju. Jedan od pokazatelja svakako je i broj objavljenih radova u časopisima indeksiranim u Web of Science, broj radova objavljeni</w:t>
      </w:r>
      <w:r w:rsidR="002C6EFD" w:rsidRPr="005A16C4">
        <w:rPr>
          <w:rFonts w:ascii="Arial" w:hAnsi="Arial" w:cs="Arial"/>
          <w:sz w:val="20"/>
          <w:szCs w:val="20"/>
        </w:rPr>
        <w:t>h</w:t>
      </w:r>
      <w:r w:rsidRPr="005A16C4">
        <w:rPr>
          <w:rFonts w:ascii="Arial" w:hAnsi="Arial" w:cs="Arial"/>
          <w:sz w:val="20"/>
          <w:szCs w:val="20"/>
        </w:rPr>
        <w:t xml:space="preserve"> u suradnji s inozemnim autorima (proizašlih iz međunarodne suradnje), te broj odobrenih nacionalnih (HRZZ) i međunarodnih projekata. Nažalost,</w:t>
      </w:r>
      <w:r w:rsidR="00E531AA" w:rsidRPr="005A16C4">
        <w:rPr>
          <w:rFonts w:ascii="Arial" w:hAnsi="Arial" w:cs="Arial"/>
          <w:sz w:val="20"/>
          <w:szCs w:val="20"/>
        </w:rPr>
        <w:t xml:space="preserve"> s obzirom na trenutno</w:t>
      </w:r>
      <w:r w:rsidRPr="005A16C4">
        <w:rPr>
          <w:rFonts w:ascii="Arial" w:hAnsi="Arial" w:cs="Arial"/>
          <w:sz w:val="20"/>
          <w:szCs w:val="20"/>
        </w:rPr>
        <w:t xml:space="preserve"> i prognostički,</w:t>
      </w:r>
      <w:r w:rsidR="002C6EFD" w:rsidRPr="005A16C4">
        <w:rPr>
          <w:rFonts w:ascii="Arial" w:hAnsi="Arial" w:cs="Arial"/>
          <w:sz w:val="20"/>
          <w:szCs w:val="20"/>
        </w:rPr>
        <w:t xml:space="preserve"> još uvijek</w:t>
      </w:r>
      <w:r w:rsidRPr="005A16C4">
        <w:rPr>
          <w:rFonts w:ascii="Arial" w:hAnsi="Arial" w:cs="Arial"/>
          <w:sz w:val="20"/>
          <w:szCs w:val="20"/>
        </w:rPr>
        <w:t xml:space="preserve"> aktivnu pandemiju COVID</w:t>
      </w:r>
      <w:r w:rsidR="00E531AA" w:rsidRPr="005A16C4">
        <w:rPr>
          <w:rFonts w:ascii="Arial" w:hAnsi="Arial" w:cs="Arial"/>
          <w:sz w:val="20"/>
          <w:szCs w:val="20"/>
        </w:rPr>
        <w:t>-19 virusa i njen nužan</w:t>
      </w:r>
      <w:r w:rsidRPr="005A16C4">
        <w:rPr>
          <w:rFonts w:ascii="Arial" w:hAnsi="Arial" w:cs="Arial"/>
          <w:sz w:val="20"/>
          <w:szCs w:val="20"/>
        </w:rPr>
        <w:t xml:space="preserve"> utjecaj na sve segmente društva, pa tako i znanost, za očekivati je ponešto smanjenu aktivnosti u pogledu objave znanstvenih radova, osobito u segmentu međunarodne suradnje.</w:t>
      </w:r>
    </w:p>
    <w:p w:rsidR="00E1468E" w:rsidRPr="00E1468E" w:rsidRDefault="00E1468E" w:rsidP="00E1468E">
      <w:pPr>
        <w:rPr>
          <w:rFonts w:ascii="Arial" w:hAnsi="Arial" w:cs="Arial"/>
          <w:b/>
          <w:bCs/>
        </w:rPr>
      </w:pPr>
      <w:r w:rsidRPr="00E1468E">
        <w:rPr>
          <w:rFonts w:ascii="Arial" w:hAnsi="Arial" w:cs="Arial"/>
          <w:b/>
          <w:bCs/>
        </w:rPr>
        <w:t xml:space="preserve">POKAZATELJI UČINKA </w:t>
      </w:r>
    </w:p>
    <w:tbl>
      <w:tblPr>
        <w:tblW w:w="9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1243"/>
        <w:gridCol w:w="1145"/>
        <w:gridCol w:w="1080"/>
        <w:gridCol w:w="1260"/>
        <w:gridCol w:w="1080"/>
        <w:gridCol w:w="1080"/>
        <w:gridCol w:w="1025"/>
      </w:tblGrid>
      <w:tr w:rsidR="00E1468E" w:rsidRPr="00E1468E" w:rsidTr="007E30D9">
        <w:trPr>
          <w:trHeight w:val="726"/>
        </w:trPr>
        <w:tc>
          <w:tcPr>
            <w:tcW w:w="1227" w:type="dxa"/>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243" w:type="dxa"/>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145" w:type="dxa"/>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108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260" w:type="dxa"/>
            <w:tcBorders>
              <w:bottom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1080" w:type="dxa"/>
            <w:tcBorders>
              <w:bottom w:val="single" w:sz="4" w:space="0" w:color="auto"/>
            </w:tcBorders>
            <w:shd w:val="clear" w:color="auto" w:fill="D9D9D9"/>
            <w:vAlign w:val="center"/>
          </w:tcPr>
          <w:p w:rsidR="00E1468E" w:rsidRPr="00E1468E" w:rsidRDefault="00B85949" w:rsidP="00E1468E">
            <w:pPr>
              <w:spacing w:after="0" w:line="240" w:lineRule="auto"/>
              <w:jc w:val="center"/>
              <w:rPr>
                <w:rFonts w:ascii="Arial" w:hAnsi="Arial" w:cs="Arial"/>
                <w:b/>
                <w:bCs/>
                <w:sz w:val="16"/>
                <w:szCs w:val="16"/>
              </w:rPr>
            </w:pPr>
            <w:r>
              <w:rPr>
                <w:rFonts w:ascii="Arial" w:hAnsi="Arial" w:cs="Arial"/>
                <w:b/>
                <w:bCs/>
                <w:sz w:val="16"/>
                <w:szCs w:val="16"/>
              </w:rPr>
              <w:t>Ciljana vrijednost 2022</w:t>
            </w:r>
            <w:r w:rsidR="00E1468E" w:rsidRPr="00E1468E">
              <w:rPr>
                <w:rFonts w:ascii="Arial" w:hAnsi="Arial" w:cs="Arial"/>
                <w:b/>
                <w:bCs/>
                <w:sz w:val="16"/>
                <w:szCs w:val="16"/>
              </w:rPr>
              <w:t>.</w:t>
            </w:r>
          </w:p>
        </w:tc>
        <w:tc>
          <w:tcPr>
            <w:tcW w:w="1080" w:type="dxa"/>
            <w:tcBorders>
              <w:bottom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3</w:t>
            </w:r>
            <w:r w:rsidRPr="00E1468E">
              <w:rPr>
                <w:rFonts w:ascii="Arial" w:hAnsi="Arial" w:cs="Arial"/>
                <w:b/>
                <w:bCs/>
                <w:sz w:val="16"/>
                <w:szCs w:val="16"/>
              </w:rPr>
              <w:t>.</w:t>
            </w:r>
          </w:p>
        </w:tc>
        <w:tc>
          <w:tcPr>
            <w:tcW w:w="1025" w:type="dxa"/>
            <w:tcBorders>
              <w:bottom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4</w:t>
            </w:r>
            <w:r w:rsidRPr="00E1468E">
              <w:rPr>
                <w:rFonts w:ascii="Arial" w:hAnsi="Arial" w:cs="Arial"/>
                <w:b/>
                <w:bCs/>
                <w:sz w:val="16"/>
                <w:szCs w:val="16"/>
              </w:rPr>
              <w:t>.</w:t>
            </w:r>
          </w:p>
        </w:tc>
      </w:tr>
      <w:tr w:rsidR="00E1468E" w:rsidRPr="00E1468E" w:rsidTr="007E30D9">
        <w:trPr>
          <w:trHeight w:val="1062"/>
        </w:trPr>
        <w:tc>
          <w:tcPr>
            <w:tcW w:w="1227" w:type="dxa"/>
            <w:vMerge w:val="restart"/>
            <w:vAlign w:val="center"/>
          </w:tcPr>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 xml:space="preserve">Broj </w:t>
            </w:r>
            <w:r w:rsidR="00E1468E" w:rsidRPr="00503723">
              <w:rPr>
                <w:rFonts w:ascii="Arial" w:hAnsi="Arial" w:cs="Arial"/>
                <w:sz w:val="16"/>
                <w:szCs w:val="16"/>
              </w:rPr>
              <w:t>objavljenih radova</w:t>
            </w:r>
          </w:p>
          <w:p w:rsidR="00E1468E" w:rsidRPr="00503723" w:rsidRDefault="00E1468E" w:rsidP="00E1468E">
            <w:pPr>
              <w:spacing w:after="0" w:line="240" w:lineRule="auto"/>
              <w:jc w:val="center"/>
              <w:rPr>
                <w:rFonts w:ascii="Arial" w:hAnsi="Arial" w:cs="Arial"/>
                <w:sz w:val="16"/>
                <w:szCs w:val="16"/>
              </w:rPr>
            </w:pPr>
          </w:p>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objavljenih radova temeljem međunarodne suradnje</w:t>
            </w:r>
          </w:p>
          <w:p w:rsidR="00E1468E" w:rsidRPr="00503723" w:rsidRDefault="00E1468E" w:rsidP="00E1468E">
            <w:pPr>
              <w:spacing w:after="0" w:line="240" w:lineRule="auto"/>
              <w:jc w:val="center"/>
              <w:rPr>
                <w:rFonts w:ascii="Arial" w:hAnsi="Arial" w:cs="Arial"/>
                <w:sz w:val="16"/>
                <w:szCs w:val="16"/>
              </w:rPr>
            </w:pPr>
          </w:p>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odobrenih nacionalnih projekata</w:t>
            </w:r>
          </w:p>
          <w:p w:rsidR="00E1468E" w:rsidRPr="00503723" w:rsidRDefault="00E1468E" w:rsidP="00E1468E">
            <w:pPr>
              <w:spacing w:after="0" w:line="240" w:lineRule="auto"/>
              <w:jc w:val="center"/>
              <w:rPr>
                <w:rFonts w:ascii="Arial" w:hAnsi="Arial" w:cs="Arial"/>
                <w:sz w:val="16"/>
                <w:szCs w:val="16"/>
              </w:rPr>
            </w:pPr>
          </w:p>
          <w:p w:rsidR="00E1468E" w:rsidRPr="00E1468E" w:rsidRDefault="00B85949"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odobrenih međunarodnih </w:t>
            </w:r>
            <w:r w:rsidR="00E1468E" w:rsidRPr="00E1468E">
              <w:rPr>
                <w:rFonts w:ascii="Arial" w:hAnsi="Arial" w:cs="Arial"/>
                <w:sz w:val="16"/>
                <w:szCs w:val="16"/>
              </w:rPr>
              <w:t>projekata</w:t>
            </w:r>
          </w:p>
          <w:p w:rsidR="00E1468E" w:rsidRPr="00E1468E" w:rsidRDefault="00E1468E" w:rsidP="00E1468E">
            <w:pPr>
              <w:spacing w:after="0" w:line="240" w:lineRule="auto"/>
              <w:jc w:val="center"/>
              <w:rPr>
                <w:rFonts w:ascii="Arial" w:hAnsi="Arial" w:cs="Arial"/>
                <w:sz w:val="16"/>
                <w:szCs w:val="16"/>
              </w:rPr>
            </w:pPr>
          </w:p>
        </w:tc>
        <w:tc>
          <w:tcPr>
            <w:tcW w:w="1243" w:type="dxa"/>
            <w:vMerge w:val="restart"/>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uspješnosti </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 znanstvene</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w:t>
            </w:r>
          </w:p>
          <w:p w:rsidR="00E1468E" w:rsidRPr="00E1468E" w:rsidRDefault="00E1468E" w:rsidP="00E1468E">
            <w:pPr>
              <w:spacing w:after="0" w:line="240" w:lineRule="auto"/>
              <w:jc w:val="center"/>
              <w:rPr>
                <w:rFonts w:ascii="Arial" w:hAnsi="Arial" w:cs="Arial"/>
                <w:sz w:val="16"/>
                <w:szCs w:val="16"/>
              </w:rPr>
            </w:pPr>
          </w:p>
        </w:tc>
        <w:tc>
          <w:tcPr>
            <w:tcW w:w="1145" w:type="dxa"/>
            <w:vMerge w:val="restart"/>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objava radova u WoS-u</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radova u koautorstvu s inozemnim autorima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odobrenih nacionalnih projekata</w:t>
            </w: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odobrenih međunarodnih projekata</w:t>
            </w:r>
          </w:p>
          <w:p w:rsidR="00E1468E" w:rsidRPr="00E1468E" w:rsidRDefault="00E1468E" w:rsidP="00E1468E">
            <w:pPr>
              <w:spacing w:after="0" w:line="240" w:lineRule="auto"/>
              <w:jc w:val="center"/>
              <w:rPr>
                <w:rFonts w:ascii="Arial" w:hAnsi="Arial" w:cs="Arial"/>
                <w:sz w:val="16"/>
                <w:szCs w:val="16"/>
              </w:rPr>
            </w:pPr>
          </w:p>
        </w:tc>
        <w:tc>
          <w:tcPr>
            <w:tcW w:w="1080" w:type="dxa"/>
            <w:tcBorders>
              <w:bottom w:val="nil"/>
            </w:tcBorders>
            <w:noWrap/>
            <w:vAlign w:val="center"/>
          </w:tcPr>
          <w:p w:rsidR="00E1468E" w:rsidRPr="00E1468E" w:rsidRDefault="00871540" w:rsidP="00E1468E">
            <w:pPr>
              <w:spacing w:before="240" w:after="0" w:line="240" w:lineRule="auto"/>
              <w:jc w:val="center"/>
              <w:rPr>
                <w:rFonts w:ascii="Arial" w:hAnsi="Arial" w:cs="Arial"/>
                <w:sz w:val="16"/>
                <w:szCs w:val="16"/>
              </w:rPr>
            </w:pPr>
            <w:r>
              <w:rPr>
                <w:rFonts w:ascii="Arial" w:hAnsi="Arial" w:cs="Arial"/>
                <w:sz w:val="16"/>
                <w:szCs w:val="16"/>
              </w:rPr>
              <w:t>93</w:t>
            </w:r>
          </w:p>
          <w:p w:rsidR="00E1468E" w:rsidRPr="00E1468E" w:rsidRDefault="00E1468E" w:rsidP="00E1468E">
            <w:pPr>
              <w:spacing w:after="0" w:line="240" w:lineRule="auto"/>
              <w:jc w:val="center"/>
              <w:rPr>
                <w:rFonts w:ascii="Arial" w:hAnsi="Arial" w:cs="Arial"/>
                <w:sz w:val="16"/>
                <w:szCs w:val="16"/>
              </w:rPr>
            </w:pPr>
          </w:p>
        </w:tc>
        <w:tc>
          <w:tcPr>
            <w:tcW w:w="1260" w:type="dxa"/>
            <w:tcBorders>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znanost / Voditelj knjižnice</w:t>
            </w:r>
          </w:p>
        </w:tc>
        <w:tc>
          <w:tcPr>
            <w:tcW w:w="1080" w:type="dxa"/>
            <w:tcBorders>
              <w:bottom w:val="nil"/>
            </w:tcBorders>
            <w:noWrap/>
            <w:vAlign w:val="center"/>
          </w:tcPr>
          <w:p w:rsidR="00E1468E" w:rsidRPr="00E1468E" w:rsidRDefault="00E1468E" w:rsidP="00871540">
            <w:pPr>
              <w:spacing w:after="0" w:line="240" w:lineRule="auto"/>
              <w:jc w:val="center"/>
              <w:rPr>
                <w:rFonts w:ascii="Arial" w:hAnsi="Arial" w:cs="Arial"/>
                <w:sz w:val="16"/>
                <w:szCs w:val="16"/>
              </w:rPr>
            </w:pPr>
            <w:r w:rsidRPr="00E1468E">
              <w:rPr>
                <w:rFonts w:ascii="Arial" w:hAnsi="Arial" w:cs="Arial"/>
                <w:sz w:val="16"/>
                <w:szCs w:val="16"/>
              </w:rPr>
              <w:t>1</w:t>
            </w:r>
            <w:r w:rsidR="00871540">
              <w:rPr>
                <w:rFonts w:ascii="Arial" w:hAnsi="Arial" w:cs="Arial"/>
                <w:sz w:val="16"/>
                <w:szCs w:val="16"/>
              </w:rPr>
              <w:t>10</w:t>
            </w:r>
          </w:p>
        </w:tc>
        <w:tc>
          <w:tcPr>
            <w:tcW w:w="1080" w:type="dxa"/>
            <w:tcBorders>
              <w:bottom w:val="nil"/>
            </w:tcBorders>
            <w:noWrap/>
            <w:vAlign w:val="center"/>
          </w:tcPr>
          <w:p w:rsidR="00E1468E" w:rsidRPr="00E1468E" w:rsidRDefault="00E1468E" w:rsidP="00871540">
            <w:pPr>
              <w:spacing w:after="0" w:line="240" w:lineRule="auto"/>
              <w:jc w:val="center"/>
              <w:rPr>
                <w:rFonts w:ascii="Arial" w:hAnsi="Arial" w:cs="Arial"/>
                <w:sz w:val="16"/>
                <w:szCs w:val="16"/>
              </w:rPr>
            </w:pPr>
            <w:r w:rsidRPr="00E1468E">
              <w:rPr>
                <w:rFonts w:ascii="Arial" w:hAnsi="Arial" w:cs="Arial"/>
                <w:sz w:val="16"/>
                <w:szCs w:val="16"/>
              </w:rPr>
              <w:t>1</w:t>
            </w:r>
            <w:r w:rsidR="00871540">
              <w:rPr>
                <w:rFonts w:ascii="Arial" w:hAnsi="Arial" w:cs="Arial"/>
                <w:sz w:val="16"/>
                <w:szCs w:val="16"/>
              </w:rPr>
              <w:t>15</w:t>
            </w:r>
          </w:p>
        </w:tc>
        <w:tc>
          <w:tcPr>
            <w:tcW w:w="1025" w:type="dxa"/>
            <w:tcBorders>
              <w:bottom w:val="nil"/>
            </w:tcBorders>
            <w:noWrap/>
            <w:vAlign w:val="center"/>
          </w:tcPr>
          <w:p w:rsidR="00E1468E" w:rsidRPr="00E1468E" w:rsidRDefault="00E1468E" w:rsidP="00871540">
            <w:pPr>
              <w:spacing w:after="0" w:line="240" w:lineRule="auto"/>
              <w:jc w:val="center"/>
              <w:rPr>
                <w:rFonts w:ascii="Arial" w:hAnsi="Arial" w:cs="Arial"/>
                <w:sz w:val="16"/>
                <w:szCs w:val="16"/>
              </w:rPr>
            </w:pPr>
            <w:r w:rsidRPr="00E1468E">
              <w:rPr>
                <w:rFonts w:ascii="Arial" w:hAnsi="Arial" w:cs="Arial"/>
                <w:sz w:val="16"/>
                <w:szCs w:val="16"/>
              </w:rPr>
              <w:t>1</w:t>
            </w:r>
            <w:r w:rsidR="00871540">
              <w:rPr>
                <w:rFonts w:ascii="Arial" w:hAnsi="Arial" w:cs="Arial"/>
                <w:sz w:val="16"/>
                <w:szCs w:val="16"/>
              </w:rPr>
              <w:t>20</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28</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Prodekan za znanost / Voditelj knjižnice</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35</w:t>
            </w:r>
          </w:p>
        </w:tc>
        <w:tc>
          <w:tcPr>
            <w:tcW w:w="1080" w:type="dxa"/>
            <w:tcBorders>
              <w:top w:val="nil"/>
              <w:bottom w:val="nil"/>
            </w:tcBorders>
            <w:noWrap/>
            <w:vAlign w:val="center"/>
          </w:tcPr>
          <w:p w:rsidR="00E1468E" w:rsidRPr="00E1468E" w:rsidRDefault="00871540" w:rsidP="00871540">
            <w:pPr>
              <w:spacing w:after="0" w:line="360" w:lineRule="auto"/>
              <w:jc w:val="center"/>
              <w:rPr>
                <w:rFonts w:ascii="Arial" w:hAnsi="Arial" w:cs="Arial"/>
                <w:sz w:val="16"/>
                <w:szCs w:val="16"/>
              </w:rPr>
            </w:pPr>
            <w:r>
              <w:rPr>
                <w:rFonts w:ascii="Arial" w:hAnsi="Arial" w:cs="Arial"/>
                <w:sz w:val="16"/>
                <w:szCs w:val="16"/>
              </w:rPr>
              <w:t>40</w:t>
            </w:r>
          </w:p>
        </w:tc>
        <w:tc>
          <w:tcPr>
            <w:tcW w:w="1025" w:type="dxa"/>
            <w:tcBorders>
              <w:top w:val="nil"/>
              <w:bottom w:val="nil"/>
            </w:tcBorders>
            <w:noWrap/>
            <w:vAlign w:val="center"/>
          </w:tcPr>
          <w:p w:rsidR="00E1468E" w:rsidRPr="00E1468E" w:rsidRDefault="00871540" w:rsidP="00B85949">
            <w:pPr>
              <w:spacing w:after="0" w:line="240" w:lineRule="auto"/>
              <w:jc w:val="center"/>
              <w:rPr>
                <w:rFonts w:ascii="Arial" w:hAnsi="Arial" w:cs="Arial"/>
                <w:sz w:val="16"/>
                <w:szCs w:val="16"/>
              </w:rPr>
            </w:pPr>
            <w:r>
              <w:rPr>
                <w:rFonts w:ascii="Arial" w:hAnsi="Arial" w:cs="Arial"/>
                <w:sz w:val="16"/>
                <w:szCs w:val="16"/>
              </w:rPr>
              <w:t>45</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5</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Prodekan za znanost </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c>
          <w:tcPr>
            <w:tcW w:w="1080" w:type="dxa"/>
            <w:tcBorders>
              <w:top w:val="nil"/>
              <w:bottom w:val="nil"/>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5</w:t>
            </w:r>
          </w:p>
        </w:tc>
        <w:tc>
          <w:tcPr>
            <w:tcW w:w="1025" w:type="dxa"/>
            <w:tcBorders>
              <w:top w:val="nil"/>
              <w:bottom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6</w:t>
            </w:r>
          </w:p>
        </w:tc>
      </w:tr>
      <w:tr w:rsidR="00E1468E" w:rsidRPr="00E1468E" w:rsidTr="007E30D9">
        <w:trPr>
          <w:trHeight w:val="1062"/>
        </w:trPr>
        <w:tc>
          <w:tcPr>
            <w:tcW w:w="1227" w:type="dxa"/>
            <w:vMerge/>
            <w:vAlign w:val="center"/>
          </w:tcPr>
          <w:p w:rsidR="00E1468E" w:rsidRPr="00E1468E" w:rsidRDefault="00E1468E" w:rsidP="00E1468E">
            <w:pPr>
              <w:spacing w:after="0" w:line="240" w:lineRule="auto"/>
              <w:jc w:val="center"/>
              <w:rPr>
                <w:rFonts w:ascii="Arial" w:hAnsi="Arial" w:cs="Arial"/>
                <w:sz w:val="16"/>
                <w:szCs w:val="16"/>
              </w:rPr>
            </w:pPr>
          </w:p>
        </w:tc>
        <w:tc>
          <w:tcPr>
            <w:tcW w:w="1243"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145" w:type="dxa"/>
            <w:vMerge/>
            <w:noWrap/>
            <w:vAlign w:val="center"/>
          </w:tcPr>
          <w:p w:rsidR="00E1468E" w:rsidRPr="00E1468E" w:rsidRDefault="00E1468E" w:rsidP="00E1468E">
            <w:pPr>
              <w:spacing w:after="0" w:line="240" w:lineRule="auto"/>
              <w:jc w:val="center"/>
              <w:rPr>
                <w:rFonts w:ascii="Arial" w:hAnsi="Arial" w:cs="Arial"/>
                <w:sz w:val="16"/>
                <w:szCs w:val="16"/>
              </w:rPr>
            </w:pPr>
          </w:p>
        </w:tc>
        <w:tc>
          <w:tcPr>
            <w:tcW w:w="108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0</w:t>
            </w:r>
          </w:p>
          <w:p w:rsidR="00E1468E" w:rsidRPr="00E1468E" w:rsidRDefault="00E1468E" w:rsidP="00E1468E">
            <w:pPr>
              <w:spacing w:after="0" w:line="240" w:lineRule="auto"/>
              <w:jc w:val="center"/>
              <w:rPr>
                <w:rFonts w:ascii="Arial" w:hAnsi="Arial" w:cs="Arial"/>
                <w:sz w:val="16"/>
                <w:szCs w:val="16"/>
              </w:rPr>
            </w:pPr>
          </w:p>
        </w:tc>
        <w:tc>
          <w:tcPr>
            <w:tcW w:w="126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Prodekan za znanost </w:t>
            </w:r>
          </w:p>
          <w:p w:rsidR="00E1468E" w:rsidRPr="00E1468E" w:rsidRDefault="00E1468E" w:rsidP="00E1468E">
            <w:pPr>
              <w:spacing w:after="0" w:line="240" w:lineRule="auto"/>
              <w:jc w:val="center"/>
              <w:rPr>
                <w:rFonts w:ascii="Arial" w:hAnsi="Arial" w:cs="Arial"/>
                <w:sz w:val="16"/>
                <w:szCs w:val="16"/>
              </w:rPr>
            </w:pPr>
          </w:p>
        </w:tc>
        <w:tc>
          <w:tcPr>
            <w:tcW w:w="1080" w:type="dxa"/>
            <w:tcBorders>
              <w:top w:val="nil"/>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1</w:t>
            </w:r>
          </w:p>
        </w:tc>
        <w:tc>
          <w:tcPr>
            <w:tcW w:w="1080"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w:t>
            </w:r>
          </w:p>
        </w:tc>
        <w:tc>
          <w:tcPr>
            <w:tcW w:w="1025" w:type="dxa"/>
            <w:tcBorders>
              <w:top w:val="nil"/>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1</w:t>
            </w:r>
          </w:p>
        </w:tc>
      </w:tr>
    </w:tbl>
    <w:p w:rsidR="00E1468E" w:rsidRPr="00E1468E" w:rsidRDefault="00E1468E" w:rsidP="00E1468E">
      <w:pPr>
        <w:rPr>
          <w:rFonts w:ascii="Arial" w:hAnsi="Arial" w:cs="Arial"/>
          <w:b/>
          <w:bCs/>
        </w:rPr>
      </w:pPr>
    </w:p>
    <w:p w:rsidR="00E1468E" w:rsidRPr="005A16C4" w:rsidRDefault="00E1468E" w:rsidP="00E1468E">
      <w:pPr>
        <w:rPr>
          <w:rFonts w:ascii="Arial" w:hAnsi="Arial" w:cs="Arial"/>
          <w:sz w:val="20"/>
          <w:szCs w:val="20"/>
        </w:rPr>
      </w:pPr>
      <w:r w:rsidRPr="005A16C4">
        <w:rPr>
          <w:rFonts w:ascii="Arial" w:hAnsi="Arial" w:cs="Arial"/>
          <w:b/>
          <w:bCs/>
          <w:sz w:val="20"/>
          <w:szCs w:val="20"/>
        </w:rPr>
        <w:t xml:space="preserve">CILJ 3. </w:t>
      </w:r>
      <w:r w:rsidRPr="005A16C4">
        <w:rPr>
          <w:rFonts w:ascii="Arial" w:hAnsi="Arial" w:cs="Arial"/>
          <w:sz w:val="20"/>
          <w:szCs w:val="20"/>
        </w:rPr>
        <w:t>Uskladiti ponudu i programe poslijediplomskih specijalističkih studija na Stomatološkom fakultetu Sveučilišta u Zagrebu s potrebama cjeloživotnog usavršavanja</w:t>
      </w:r>
    </w:p>
    <w:p w:rsidR="00E1468E" w:rsidRPr="005A16C4" w:rsidRDefault="00E1468E" w:rsidP="00E1468E">
      <w:pPr>
        <w:rPr>
          <w:rFonts w:ascii="Arial" w:hAnsi="Arial" w:cs="Arial"/>
          <w:b/>
          <w:bCs/>
          <w:sz w:val="20"/>
          <w:szCs w:val="20"/>
        </w:rPr>
      </w:pPr>
      <w:r w:rsidRPr="005A16C4">
        <w:rPr>
          <w:rFonts w:ascii="Arial" w:hAnsi="Arial" w:cs="Arial"/>
          <w:b/>
          <w:bCs/>
          <w:sz w:val="20"/>
          <w:szCs w:val="20"/>
        </w:rPr>
        <w:t>OBRAZLOŽENJE CILJA</w:t>
      </w:r>
    </w:p>
    <w:p w:rsidR="00E1468E" w:rsidRPr="005A16C4" w:rsidRDefault="00E1468E" w:rsidP="00E1468E">
      <w:pPr>
        <w:jc w:val="both"/>
        <w:rPr>
          <w:rFonts w:ascii="Arial" w:hAnsi="Arial" w:cs="Arial"/>
          <w:sz w:val="20"/>
          <w:szCs w:val="20"/>
        </w:rPr>
      </w:pPr>
      <w:r w:rsidRPr="005A16C4">
        <w:rPr>
          <w:rFonts w:ascii="Arial" w:hAnsi="Arial" w:cs="Arial"/>
          <w:sz w:val="20"/>
          <w:szCs w:val="20"/>
        </w:rPr>
        <w:t>Promišljajući o potrebama suvremenih doktora dentalne medicine za kvalitetnim cjeloživotnim stručnim usavršavanjem Stomatološki fakultet je još 2007. godine pokrenuo poslijediplomski specijalistički studij Dentalna medicina. Prateći razvoj struke i potrebe tržišta, 2016. godine je pokrenut i poslijediplomski specijalistički studij Dentalna implantologija. Vodeći se postavljenim smjernicama S</w:t>
      </w:r>
      <w:r w:rsidR="00E531AA" w:rsidRPr="005A16C4">
        <w:rPr>
          <w:rFonts w:ascii="Arial" w:hAnsi="Arial" w:cs="Arial"/>
          <w:sz w:val="20"/>
          <w:szCs w:val="20"/>
        </w:rPr>
        <w:t>tomatološki fakultet je 2019. godine</w:t>
      </w:r>
      <w:r w:rsidRPr="005A16C4">
        <w:rPr>
          <w:rFonts w:ascii="Arial" w:hAnsi="Arial" w:cs="Arial"/>
          <w:sz w:val="20"/>
          <w:szCs w:val="20"/>
        </w:rPr>
        <w:t xml:space="preserve"> uveo i novi poslijediplomski specijalistički studij „Dentalno-medicinski turizam“. S obzirom na konstantan napredak struke i sve veće zahtjeve pacijenata, što predstavlja i izazov u stručnom radu doktora dentalne medicine, Uprava Stomatološkog fakulteta je svjesna činjenice kako </w:t>
      </w:r>
      <w:r w:rsidRPr="005A16C4">
        <w:rPr>
          <w:rFonts w:ascii="Arial" w:hAnsi="Arial" w:cs="Arial"/>
          <w:sz w:val="20"/>
          <w:szCs w:val="20"/>
        </w:rPr>
        <w:lastRenderedPageBreak/>
        <w:t>samo konstantno osuvremenjivanje postojećih i uvođenje novih poslijediplomskih specijalističkih studija može i nadalje osigurati visoku kvalitetu poslijediplomske nastave, te Stomatološkom fakultetu omogućiti da i u tom segmentu rada zadrži vodeće mjesto u zemlji i regiji.</w:t>
      </w:r>
    </w:p>
    <w:p w:rsidR="00E1468E" w:rsidRPr="005A16C4" w:rsidRDefault="00E1468E" w:rsidP="00E1468E">
      <w:pPr>
        <w:rPr>
          <w:rFonts w:ascii="Arial" w:hAnsi="Arial" w:cs="Arial"/>
          <w:b/>
          <w:bCs/>
          <w:sz w:val="20"/>
          <w:szCs w:val="20"/>
        </w:rPr>
      </w:pPr>
      <w:r w:rsidRPr="005A16C4">
        <w:rPr>
          <w:rFonts w:ascii="Arial" w:hAnsi="Arial" w:cs="Arial"/>
          <w:b/>
          <w:bCs/>
          <w:sz w:val="20"/>
          <w:szCs w:val="20"/>
        </w:rPr>
        <w:t>POKAZATELJI UČINKA</w:t>
      </w:r>
    </w:p>
    <w:tbl>
      <w:tblPr>
        <w:tblW w:w="9544" w:type="dxa"/>
        <w:tblInd w:w="93" w:type="dxa"/>
        <w:tblLook w:val="00A0" w:firstRow="1" w:lastRow="0" w:firstColumn="1" w:lastColumn="0" w:noHBand="0" w:noVBand="0"/>
      </w:tblPr>
      <w:tblGrid>
        <w:gridCol w:w="1426"/>
        <w:gridCol w:w="1426"/>
        <w:gridCol w:w="1426"/>
        <w:gridCol w:w="981"/>
        <w:gridCol w:w="1390"/>
        <w:gridCol w:w="981"/>
        <w:gridCol w:w="981"/>
        <w:gridCol w:w="981"/>
      </w:tblGrid>
      <w:tr w:rsidR="00E1468E" w:rsidRPr="00E1468E" w:rsidTr="007E30D9">
        <w:trPr>
          <w:trHeight w:val="691"/>
        </w:trPr>
        <w:tc>
          <w:tcPr>
            <w:tcW w:w="141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419"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1419"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383"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2</w:t>
            </w:r>
            <w:r w:rsidRPr="00E1468E">
              <w:rPr>
                <w:rFonts w:ascii="Arial" w:hAnsi="Arial" w:cs="Arial"/>
                <w:b/>
                <w:bCs/>
                <w:sz w:val="16"/>
                <w:szCs w:val="16"/>
              </w:rPr>
              <w:t>.</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3</w:t>
            </w:r>
            <w:r w:rsidRPr="00E1468E">
              <w:rPr>
                <w:rFonts w:ascii="Arial" w:hAnsi="Arial" w:cs="Arial"/>
                <w:b/>
                <w:bCs/>
                <w:sz w:val="16"/>
                <w:szCs w:val="16"/>
              </w:rPr>
              <w:t>.</w:t>
            </w:r>
          </w:p>
        </w:tc>
        <w:tc>
          <w:tcPr>
            <w:tcW w:w="976"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4</w:t>
            </w:r>
            <w:r w:rsidRPr="00E1468E">
              <w:rPr>
                <w:rFonts w:ascii="Arial" w:hAnsi="Arial" w:cs="Arial"/>
                <w:b/>
                <w:bCs/>
                <w:sz w:val="16"/>
                <w:szCs w:val="16"/>
              </w:rPr>
              <w:t>.</w:t>
            </w:r>
          </w:p>
        </w:tc>
      </w:tr>
      <w:tr w:rsidR="00E1468E" w:rsidRPr="00E1468E" w:rsidTr="007E30D9">
        <w:trPr>
          <w:trHeight w:val="507"/>
        </w:trPr>
        <w:tc>
          <w:tcPr>
            <w:tcW w:w="1419" w:type="dxa"/>
            <w:tcBorders>
              <w:top w:val="nil"/>
              <w:left w:val="single" w:sz="4" w:space="0" w:color="auto"/>
              <w:bottom w:val="single" w:sz="4" w:space="0" w:color="auto"/>
              <w:right w:val="single" w:sz="4" w:space="0" w:color="auto"/>
            </w:tcBorders>
            <w:vAlign w:val="center"/>
          </w:tcPr>
          <w:p w:rsidR="00E1468E" w:rsidRPr="00E1468E" w:rsidRDefault="00B85949" w:rsidP="00B85949">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w:t>
            </w:r>
            <w:r w:rsidR="00E1468E" w:rsidRPr="00E1468E">
              <w:rPr>
                <w:rFonts w:ascii="Arial" w:hAnsi="Arial" w:cs="Arial"/>
                <w:sz w:val="16"/>
                <w:szCs w:val="16"/>
              </w:rPr>
              <w:t>poslijediplomskih specijalističkih studija</w:t>
            </w:r>
          </w:p>
        </w:tc>
        <w:tc>
          <w:tcPr>
            <w:tcW w:w="1419"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Usklađivanje ponude i programa poslijediplomskih specijalističkih studija s potrebama stomatoloških specijalizacija</w:t>
            </w:r>
          </w:p>
        </w:tc>
        <w:tc>
          <w:tcPr>
            <w:tcW w:w="1419"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 poslijediplomskih specijalisitčkih studija (kumulativno)</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3</w:t>
            </w:r>
          </w:p>
        </w:tc>
        <w:tc>
          <w:tcPr>
            <w:tcW w:w="1383"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 poslijediplomske studije</w:t>
            </w:r>
          </w:p>
        </w:tc>
        <w:tc>
          <w:tcPr>
            <w:tcW w:w="976" w:type="dxa"/>
            <w:tcBorders>
              <w:top w:val="nil"/>
              <w:left w:val="nil"/>
              <w:bottom w:val="single" w:sz="4" w:space="0" w:color="auto"/>
              <w:right w:val="single" w:sz="4" w:space="0" w:color="auto"/>
            </w:tcBorders>
            <w:noWrap/>
            <w:vAlign w:val="center"/>
          </w:tcPr>
          <w:p w:rsidR="00E1468E" w:rsidRPr="00E1468E" w:rsidRDefault="00B85949" w:rsidP="00E1468E">
            <w:pPr>
              <w:spacing w:after="0" w:line="240" w:lineRule="auto"/>
              <w:jc w:val="center"/>
              <w:rPr>
                <w:rFonts w:ascii="Arial" w:hAnsi="Arial" w:cs="Arial"/>
                <w:sz w:val="16"/>
                <w:szCs w:val="16"/>
              </w:rPr>
            </w:pPr>
            <w:r>
              <w:rPr>
                <w:rFonts w:ascii="Arial" w:hAnsi="Arial" w:cs="Arial"/>
                <w:sz w:val="16"/>
                <w:szCs w:val="16"/>
              </w:rPr>
              <w:t>4</w:t>
            </w:r>
          </w:p>
        </w:tc>
        <w:tc>
          <w:tcPr>
            <w:tcW w:w="976" w:type="dxa"/>
            <w:tcBorders>
              <w:top w:val="nil"/>
              <w:left w:val="nil"/>
              <w:bottom w:val="single" w:sz="4" w:space="0" w:color="auto"/>
              <w:right w:val="single" w:sz="4" w:space="0" w:color="auto"/>
            </w:tcBorders>
            <w:noWrap/>
            <w:vAlign w:val="center"/>
          </w:tcPr>
          <w:p w:rsidR="00E1468E" w:rsidRPr="00E1468E" w:rsidRDefault="00B85949" w:rsidP="00E1468E">
            <w:pPr>
              <w:spacing w:after="0" w:line="240" w:lineRule="auto"/>
              <w:jc w:val="center"/>
              <w:rPr>
                <w:rFonts w:ascii="Arial" w:hAnsi="Arial" w:cs="Arial"/>
                <w:sz w:val="16"/>
                <w:szCs w:val="16"/>
              </w:rPr>
            </w:pPr>
            <w:r>
              <w:rPr>
                <w:rFonts w:ascii="Arial" w:hAnsi="Arial" w:cs="Arial"/>
                <w:sz w:val="16"/>
                <w:szCs w:val="16"/>
              </w:rPr>
              <w:t>5</w:t>
            </w:r>
          </w:p>
        </w:tc>
        <w:tc>
          <w:tcPr>
            <w:tcW w:w="976"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r>
    </w:tbl>
    <w:p w:rsidR="00E1468E" w:rsidRPr="00E1468E" w:rsidRDefault="00E1468E" w:rsidP="00E1468E">
      <w:pPr>
        <w:rPr>
          <w:rFonts w:ascii="Arial" w:hAnsi="Arial" w:cs="Arial"/>
          <w:b/>
          <w:bCs/>
        </w:rPr>
      </w:pPr>
    </w:p>
    <w:p w:rsidR="00E1468E" w:rsidRPr="005A16C4" w:rsidRDefault="00E1468E" w:rsidP="00E1468E">
      <w:pPr>
        <w:rPr>
          <w:rFonts w:ascii="Arial" w:hAnsi="Arial" w:cs="Arial"/>
          <w:sz w:val="20"/>
          <w:szCs w:val="20"/>
        </w:rPr>
      </w:pPr>
      <w:r w:rsidRPr="005A16C4">
        <w:rPr>
          <w:rFonts w:ascii="Arial" w:hAnsi="Arial" w:cs="Arial"/>
          <w:b/>
          <w:bCs/>
          <w:sz w:val="20"/>
          <w:szCs w:val="20"/>
        </w:rPr>
        <w:t xml:space="preserve">CILJ 4. </w:t>
      </w:r>
      <w:r w:rsidRPr="005A16C4">
        <w:rPr>
          <w:rFonts w:ascii="Arial" w:hAnsi="Arial" w:cs="Arial"/>
          <w:sz w:val="20"/>
          <w:szCs w:val="20"/>
        </w:rPr>
        <w:t>Podizanje indeksa uspješnosti programa trajne izobrazbe u organizaciji Stomatološkog fakulteta Sveučilišta u Zagrebu</w:t>
      </w:r>
    </w:p>
    <w:p w:rsidR="00E1468E" w:rsidRPr="005A16C4" w:rsidRDefault="00E1468E" w:rsidP="00E1468E">
      <w:pPr>
        <w:rPr>
          <w:rFonts w:ascii="Arial" w:hAnsi="Arial" w:cs="Arial"/>
          <w:b/>
          <w:bCs/>
          <w:sz w:val="20"/>
          <w:szCs w:val="20"/>
        </w:rPr>
      </w:pPr>
      <w:r w:rsidRPr="005A16C4">
        <w:rPr>
          <w:rFonts w:ascii="Arial" w:hAnsi="Arial" w:cs="Arial"/>
          <w:b/>
          <w:bCs/>
          <w:sz w:val="20"/>
          <w:szCs w:val="20"/>
        </w:rPr>
        <w:t>OBRAZLOŽENJE CILJA</w:t>
      </w:r>
    </w:p>
    <w:p w:rsidR="00E1468E" w:rsidRPr="005A16C4" w:rsidRDefault="00E1468E" w:rsidP="00E1468E">
      <w:pPr>
        <w:jc w:val="both"/>
        <w:rPr>
          <w:rFonts w:ascii="Arial" w:hAnsi="Arial" w:cs="Arial"/>
          <w:sz w:val="20"/>
          <w:szCs w:val="20"/>
        </w:rPr>
      </w:pPr>
      <w:r w:rsidRPr="005A16C4">
        <w:rPr>
          <w:rFonts w:ascii="Arial" w:hAnsi="Arial" w:cs="Arial"/>
          <w:sz w:val="20"/>
          <w:szCs w:val="20"/>
        </w:rPr>
        <w:t>Stomatološki fakultet Sveučilišta u Zagrebu provodi analizu uspješnosti programa trajne izobrazbe u svrhu očuvanja i podizanja kvalitete, te boljeg planiranja programa trajne izobrazbe. Za analizu uspješnosti se koriste objektivni, mjerljivi i usporedivi pokazatelji (čije se vrijednosti dobivaju od strane nadležnih fakultetskih službi) pretočeni u bodove, u skladu s Pravilnikom o trajnoj izobrazbi Stomatološkog fakultetu Sveučilišta u Zagrebu, a sve s ciljem ostvarenja što boljih obrazovnih, strukovnih i poslovnih rezultata.</w:t>
      </w:r>
    </w:p>
    <w:p w:rsidR="00E1468E" w:rsidRPr="005A16C4" w:rsidRDefault="00E1468E" w:rsidP="00E1468E">
      <w:pPr>
        <w:rPr>
          <w:rFonts w:ascii="Arial" w:hAnsi="Arial" w:cs="Arial"/>
          <w:b/>
          <w:bCs/>
          <w:sz w:val="20"/>
          <w:szCs w:val="20"/>
        </w:rPr>
      </w:pPr>
      <w:r w:rsidRPr="005A16C4">
        <w:rPr>
          <w:rFonts w:ascii="Arial" w:hAnsi="Arial" w:cs="Arial"/>
          <w:b/>
          <w:bCs/>
          <w:sz w:val="20"/>
          <w:szCs w:val="20"/>
        </w:rPr>
        <w:t xml:space="preserve">POKAZATELJI UČINKA </w:t>
      </w:r>
    </w:p>
    <w:tbl>
      <w:tblPr>
        <w:tblW w:w="9140" w:type="dxa"/>
        <w:tblInd w:w="93" w:type="dxa"/>
        <w:tblLayout w:type="fixed"/>
        <w:tblLook w:val="00A0" w:firstRow="1" w:lastRow="0" w:firstColumn="1" w:lastColumn="0" w:noHBand="0" w:noVBand="0"/>
      </w:tblPr>
      <w:tblGrid>
        <w:gridCol w:w="1227"/>
        <w:gridCol w:w="1243"/>
        <w:gridCol w:w="951"/>
        <w:gridCol w:w="1088"/>
        <w:gridCol w:w="1327"/>
        <w:gridCol w:w="1101"/>
        <w:gridCol w:w="1102"/>
        <w:gridCol w:w="1101"/>
      </w:tblGrid>
      <w:tr w:rsidR="00E1468E" w:rsidRPr="00E1468E" w:rsidTr="007E30D9">
        <w:trPr>
          <w:trHeight w:val="726"/>
        </w:trPr>
        <w:tc>
          <w:tcPr>
            <w:tcW w:w="122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w:t>
            </w:r>
          </w:p>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rezultata</w:t>
            </w:r>
          </w:p>
          <w:p w:rsidR="00E1468E" w:rsidRPr="00E1468E" w:rsidRDefault="00E1468E" w:rsidP="00E1468E">
            <w:pPr>
              <w:spacing w:after="0" w:line="240" w:lineRule="auto"/>
              <w:rPr>
                <w:rFonts w:ascii="Arial" w:hAnsi="Arial" w:cs="Arial"/>
                <w:b/>
                <w:bCs/>
                <w:sz w:val="16"/>
                <w:szCs w:val="16"/>
              </w:rPr>
            </w:pPr>
          </w:p>
        </w:tc>
        <w:tc>
          <w:tcPr>
            <w:tcW w:w="1243"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95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1088"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1327"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110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2</w:t>
            </w:r>
            <w:r w:rsidRPr="00E1468E">
              <w:rPr>
                <w:rFonts w:ascii="Arial" w:hAnsi="Arial" w:cs="Arial"/>
                <w:b/>
                <w:bCs/>
                <w:sz w:val="16"/>
                <w:szCs w:val="16"/>
              </w:rPr>
              <w:t>.</w:t>
            </w:r>
          </w:p>
        </w:tc>
        <w:tc>
          <w:tcPr>
            <w:tcW w:w="1102"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3</w:t>
            </w:r>
            <w:r w:rsidRPr="00E1468E">
              <w:rPr>
                <w:rFonts w:ascii="Arial" w:hAnsi="Arial" w:cs="Arial"/>
                <w:b/>
                <w:bCs/>
                <w:sz w:val="16"/>
                <w:szCs w:val="16"/>
              </w:rPr>
              <w:t>.</w:t>
            </w:r>
          </w:p>
        </w:tc>
        <w:tc>
          <w:tcPr>
            <w:tcW w:w="1101" w:type="dxa"/>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4</w:t>
            </w:r>
            <w:r w:rsidRPr="00E1468E">
              <w:rPr>
                <w:rFonts w:ascii="Arial" w:hAnsi="Arial" w:cs="Arial"/>
                <w:b/>
                <w:bCs/>
                <w:sz w:val="16"/>
                <w:szCs w:val="16"/>
              </w:rPr>
              <w:t>.</w:t>
            </w:r>
          </w:p>
        </w:tc>
      </w:tr>
      <w:tr w:rsidR="00E1468E" w:rsidRPr="00E1468E" w:rsidTr="007E30D9">
        <w:trPr>
          <w:trHeight w:val="532"/>
        </w:trPr>
        <w:tc>
          <w:tcPr>
            <w:tcW w:w="1227" w:type="dxa"/>
            <w:tcBorders>
              <w:top w:val="nil"/>
              <w:left w:val="single" w:sz="4" w:space="0" w:color="auto"/>
              <w:bottom w:val="single" w:sz="4" w:space="0" w:color="auto"/>
              <w:right w:val="single" w:sz="4" w:space="0" w:color="auto"/>
            </w:tcBorders>
            <w:vAlign w:val="center"/>
          </w:tcPr>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Indeks</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programa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 trajne izobrazbe</w:t>
            </w:r>
          </w:p>
        </w:tc>
        <w:tc>
          <w:tcPr>
            <w:tcW w:w="1243"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Podizanje indeksa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uspješnosti programa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 trajne izobrazbe</w:t>
            </w:r>
          </w:p>
        </w:tc>
        <w:tc>
          <w:tcPr>
            <w:tcW w:w="951"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w:t>
            </w:r>
          </w:p>
        </w:tc>
        <w:tc>
          <w:tcPr>
            <w:tcW w:w="1088" w:type="dxa"/>
            <w:tcBorders>
              <w:top w:val="nil"/>
              <w:left w:val="nil"/>
              <w:bottom w:val="single" w:sz="4" w:space="0" w:color="auto"/>
              <w:right w:val="single" w:sz="4" w:space="0" w:color="auto"/>
            </w:tcBorders>
            <w:noWrap/>
            <w:vAlign w:val="center"/>
          </w:tcPr>
          <w:p w:rsidR="00E1468E" w:rsidRPr="00E1468E" w:rsidRDefault="00881B91" w:rsidP="00E1468E">
            <w:pPr>
              <w:spacing w:after="0" w:line="240" w:lineRule="auto"/>
              <w:jc w:val="center"/>
              <w:rPr>
                <w:rFonts w:ascii="Arial" w:hAnsi="Arial" w:cs="Arial"/>
                <w:sz w:val="16"/>
                <w:szCs w:val="16"/>
              </w:rPr>
            </w:pPr>
            <w:r>
              <w:rPr>
                <w:rFonts w:ascii="Arial" w:hAnsi="Arial" w:cs="Arial"/>
                <w:sz w:val="16"/>
                <w:szCs w:val="16"/>
              </w:rPr>
              <w:t>7</w:t>
            </w:r>
            <w:r w:rsidR="00E1468E" w:rsidRPr="00E1468E">
              <w:rPr>
                <w:rFonts w:ascii="Arial" w:hAnsi="Arial" w:cs="Arial"/>
                <w:sz w:val="16"/>
                <w:szCs w:val="16"/>
              </w:rPr>
              <w:t>5</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327"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 studente i trajnu izobrazbu</w:t>
            </w:r>
          </w:p>
        </w:tc>
        <w:tc>
          <w:tcPr>
            <w:tcW w:w="1101" w:type="dxa"/>
            <w:tcBorders>
              <w:top w:val="nil"/>
              <w:left w:val="nil"/>
              <w:bottom w:val="single" w:sz="4" w:space="0" w:color="auto"/>
              <w:right w:val="single" w:sz="4" w:space="0" w:color="auto"/>
            </w:tcBorders>
            <w:noWrap/>
            <w:vAlign w:val="center"/>
          </w:tcPr>
          <w:p w:rsidR="00E1468E" w:rsidRPr="00E1468E" w:rsidRDefault="00881B91" w:rsidP="00E1468E">
            <w:pPr>
              <w:spacing w:after="0" w:line="240" w:lineRule="auto"/>
              <w:jc w:val="center"/>
              <w:rPr>
                <w:rFonts w:ascii="Arial" w:hAnsi="Arial" w:cs="Arial"/>
                <w:sz w:val="16"/>
                <w:szCs w:val="16"/>
              </w:rPr>
            </w:pPr>
            <w:r>
              <w:rPr>
                <w:rFonts w:ascii="Arial" w:hAnsi="Arial" w:cs="Arial"/>
                <w:sz w:val="16"/>
                <w:szCs w:val="16"/>
              </w:rPr>
              <w:t>80</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102"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85</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c>
          <w:tcPr>
            <w:tcW w:w="1101" w:type="dxa"/>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9</w:t>
            </w:r>
            <w:r w:rsidR="00881B91">
              <w:rPr>
                <w:rFonts w:ascii="Arial" w:hAnsi="Arial" w:cs="Arial"/>
                <w:sz w:val="16"/>
                <w:szCs w:val="16"/>
              </w:rPr>
              <w:t>0</w:t>
            </w:r>
            <w:r w:rsidRPr="00E1468E">
              <w:rPr>
                <w:rFonts w:ascii="Arial" w:hAnsi="Arial" w:cs="Arial"/>
                <w:sz w:val="16"/>
                <w:szCs w:val="16"/>
              </w:rPr>
              <w:t xml:space="preserve">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bodova</w:t>
            </w:r>
          </w:p>
        </w:tc>
      </w:tr>
    </w:tbl>
    <w:p w:rsidR="00E1468E" w:rsidRPr="00E1468E" w:rsidRDefault="00E1468E" w:rsidP="00E1468E">
      <w:pPr>
        <w:jc w:val="both"/>
        <w:rPr>
          <w:rFonts w:ascii="Arial" w:hAnsi="Arial" w:cs="Arial"/>
        </w:rPr>
      </w:pPr>
    </w:p>
    <w:p w:rsidR="00E1468E" w:rsidRPr="00515430" w:rsidRDefault="00E1468E" w:rsidP="00E1468E">
      <w:pPr>
        <w:jc w:val="both"/>
        <w:rPr>
          <w:rFonts w:ascii="Arial" w:hAnsi="Arial" w:cs="Arial"/>
          <w:b/>
          <w:bCs/>
        </w:rPr>
      </w:pPr>
      <w:r w:rsidRPr="005A16C4">
        <w:rPr>
          <w:rFonts w:ascii="Arial" w:hAnsi="Arial" w:cs="Arial"/>
          <w:b/>
          <w:bCs/>
          <w:sz w:val="20"/>
          <w:szCs w:val="20"/>
        </w:rPr>
        <w:t>CILJ 5.</w:t>
      </w:r>
      <w:r w:rsidRPr="005A16C4">
        <w:rPr>
          <w:rFonts w:ascii="Arial" w:hAnsi="Arial" w:cs="Arial"/>
          <w:sz w:val="20"/>
          <w:szCs w:val="20"/>
        </w:rPr>
        <w:t xml:space="preserve"> Uvođenje novih promotivnih aktivnosti u promidžbi programa trajne izobrazbe Stomatološkog fakulteta Sveučilišta u Zagrebu</w:t>
      </w:r>
    </w:p>
    <w:p w:rsidR="00E1468E" w:rsidRPr="005A16C4" w:rsidRDefault="00E1468E" w:rsidP="00E1468E">
      <w:pPr>
        <w:rPr>
          <w:rFonts w:ascii="Arial" w:hAnsi="Arial" w:cs="Arial"/>
          <w:b/>
          <w:bCs/>
          <w:sz w:val="20"/>
          <w:szCs w:val="20"/>
        </w:rPr>
      </w:pPr>
      <w:r w:rsidRPr="005A16C4">
        <w:rPr>
          <w:rFonts w:ascii="Arial" w:hAnsi="Arial" w:cs="Arial"/>
          <w:b/>
          <w:bCs/>
          <w:sz w:val="20"/>
          <w:szCs w:val="20"/>
        </w:rPr>
        <w:t>OBRAZLOŽENJE CILJA</w:t>
      </w:r>
    </w:p>
    <w:p w:rsidR="00E1468E" w:rsidRPr="005A16C4" w:rsidRDefault="00E1468E" w:rsidP="00E1468E">
      <w:pPr>
        <w:spacing w:after="0" w:line="240" w:lineRule="auto"/>
        <w:jc w:val="both"/>
        <w:rPr>
          <w:rFonts w:ascii="Arial" w:hAnsi="Arial" w:cs="Arial"/>
          <w:sz w:val="20"/>
          <w:szCs w:val="20"/>
        </w:rPr>
      </w:pPr>
      <w:r w:rsidRPr="005A16C4">
        <w:rPr>
          <w:rFonts w:ascii="Arial" w:hAnsi="Arial" w:cs="Arial"/>
          <w:sz w:val="20"/>
          <w:szCs w:val="20"/>
        </w:rPr>
        <w:t xml:space="preserve">Osim Stomatološkog fakulteta Sveučilišta u Zagrebu programe trajne izobrazbe za doktore dentalne medicine u Hrvatskoj izvode i druge institucije i ustanove poput Hrvatske komore dentalne medicine, strukovnih društava i dr. U odnosu na prijašnja vremenska razdoblja danas je broj programa trajne izobrazbe, ponuđen na tržištu, prilično visok. Počesto, i bez obzira na kvalitetu, nije jednostavno osigurati dovoljan broj sudionika na pojedinom programu trajne izobrazbe kako bi se postigla i financijska opravdanost izvođenja pojedinog programa. U svrhu stalnog izvještavanja zainteresiranih subjekata (doktora dentalne medicine, zubnih tehničara, zubnih asistentica) za programe trajne izobrazbe u organizaciji Stomatološkog fakulteta, do sada su se koristile internetske (mrežne) stranica, za pojedini program trajne izobrazbe, kao oblik promotivne aktivnosti. Prateći suvremena stremljenja u digitalnom obliku informiranja i sa željom konstantnog unaprijeđivanja informiranosti potencijalnih polaznika trajne edukacija uprava Stomatološkog fakulteta odlučila se na prelazak informiranja putem </w:t>
      </w:r>
      <w:r w:rsidRPr="005A16C4">
        <w:rPr>
          <w:rFonts w:ascii="Arial" w:hAnsi="Arial" w:cs="Arial"/>
          <w:sz w:val="20"/>
          <w:szCs w:val="20"/>
        </w:rPr>
        <w:lastRenderedPageBreak/>
        <w:t>društvenih mreža kao posjećenijeg, pa time i prikladnijeg, oblika promidžbe programa trajne edukacije. Prva društvena mreža na kojoj se objavljuje je Faceb</w:t>
      </w:r>
      <w:r w:rsidR="00D20080" w:rsidRPr="005A16C4">
        <w:rPr>
          <w:rFonts w:ascii="Arial" w:hAnsi="Arial" w:cs="Arial"/>
          <w:sz w:val="20"/>
          <w:szCs w:val="20"/>
        </w:rPr>
        <w:t>o</w:t>
      </w:r>
      <w:r w:rsidRPr="005A16C4">
        <w:rPr>
          <w:rFonts w:ascii="Arial" w:hAnsi="Arial" w:cs="Arial"/>
          <w:sz w:val="20"/>
          <w:szCs w:val="20"/>
        </w:rPr>
        <w:t>ok zbog populacije koja se njome služi. Od iduće godine uvoditi će objave i na drugim društvenim mrežama (Instagram, Twiter).</w:t>
      </w:r>
    </w:p>
    <w:p w:rsidR="00E1468E" w:rsidRPr="005A16C4" w:rsidRDefault="00E1468E" w:rsidP="00E1468E">
      <w:pPr>
        <w:shd w:val="clear" w:color="auto" w:fill="FFFFFF"/>
        <w:spacing w:after="0" w:line="293" w:lineRule="atLeast"/>
        <w:rPr>
          <w:rFonts w:ascii="Arial" w:hAnsi="Arial" w:cs="Arial"/>
          <w:sz w:val="20"/>
          <w:szCs w:val="20"/>
        </w:rPr>
      </w:pPr>
    </w:p>
    <w:p w:rsidR="00E1468E" w:rsidRPr="005A16C4" w:rsidRDefault="00E1468E" w:rsidP="00E1468E">
      <w:pPr>
        <w:rPr>
          <w:rFonts w:ascii="Arial" w:hAnsi="Arial" w:cs="Arial"/>
          <w:b/>
          <w:bCs/>
          <w:sz w:val="20"/>
          <w:szCs w:val="20"/>
        </w:rPr>
      </w:pPr>
      <w:r w:rsidRPr="005A16C4">
        <w:rPr>
          <w:rFonts w:ascii="Arial" w:hAnsi="Arial" w:cs="Arial"/>
          <w:b/>
          <w:bCs/>
          <w:sz w:val="20"/>
          <w:szCs w:val="20"/>
        </w:rPr>
        <w:t>POKAZATELJI UČINKA</w:t>
      </w:r>
    </w:p>
    <w:tbl>
      <w:tblPr>
        <w:tblW w:w="5018" w:type="pct"/>
        <w:tblLayout w:type="fixed"/>
        <w:tblLook w:val="00A0" w:firstRow="1" w:lastRow="0" w:firstColumn="1" w:lastColumn="0" w:noHBand="0" w:noVBand="0"/>
      </w:tblPr>
      <w:tblGrid>
        <w:gridCol w:w="1388"/>
        <w:gridCol w:w="1274"/>
        <w:gridCol w:w="968"/>
        <w:gridCol w:w="1016"/>
        <w:gridCol w:w="1307"/>
        <w:gridCol w:w="1100"/>
        <w:gridCol w:w="1135"/>
        <w:gridCol w:w="1133"/>
      </w:tblGrid>
      <w:tr w:rsidR="00E1468E" w:rsidRPr="00E1468E" w:rsidTr="00881B91">
        <w:trPr>
          <w:trHeight w:val="726"/>
        </w:trPr>
        <w:tc>
          <w:tcPr>
            <w:tcW w:w="744"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 rezultata</w:t>
            </w:r>
          </w:p>
        </w:tc>
        <w:tc>
          <w:tcPr>
            <w:tcW w:w="683"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519"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545"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701"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590"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2</w:t>
            </w:r>
            <w:r w:rsidRPr="00E1468E">
              <w:rPr>
                <w:rFonts w:ascii="Arial" w:hAnsi="Arial" w:cs="Arial"/>
                <w:b/>
                <w:bCs/>
                <w:sz w:val="16"/>
                <w:szCs w:val="16"/>
              </w:rPr>
              <w:t>.</w:t>
            </w:r>
          </w:p>
        </w:tc>
        <w:tc>
          <w:tcPr>
            <w:tcW w:w="609"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3</w:t>
            </w:r>
            <w:r w:rsidRPr="00E1468E">
              <w:rPr>
                <w:rFonts w:ascii="Arial" w:hAnsi="Arial" w:cs="Arial"/>
                <w:b/>
                <w:bCs/>
                <w:sz w:val="16"/>
                <w:szCs w:val="16"/>
              </w:rPr>
              <w:t>.</w:t>
            </w:r>
          </w:p>
        </w:tc>
        <w:tc>
          <w:tcPr>
            <w:tcW w:w="608"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4</w:t>
            </w:r>
            <w:r w:rsidRPr="00E1468E">
              <w:rPr>
                <w:rFonts w:ascii="Arial" w:hAnsi="Arial" w:cs="Arial"/>
                <w:b/>
                <w:bCs/>
                <w:sz w:val="16"/>
                <w:szCs w:val="16"/>
              </w:rPr>
              <w:t>.</w:t>
            </w:r>
          </w:p>
        </w:tc>
      </w:tr>
      <w:tr w:rsidR="00E1468E" w:rsidRPr="00E1468E" w:rsidTr="00881B91">
        <w:trPr>
          <w:trHeight w:val="1236"/>
        </w:trPr>
        <w:tc>
          <w:tcPr>
            <w:tcW w:w="744" w:type="pct"/>
            <w:tcBorders>
              <w:top w:val="nil"/>
              <w:left w:val="single" w:sz="4" w:space="0" w:color="auto"/>
              <w:bottom w:val="single" w:sz="4" w:space="0" w:color="auto"/>
              <w:right w:val="single" w:sz="4" w:space="0" w:color="auto"/>
            </w:tcBorders>
            <w:vAlign w:val="center"/>
          </w:tcPr>
          <w:p w:rsidR="00E1468E" w:rsidRPr="00503723" w:rsidRDefault="00B85949"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503723">
              <w:rPr>
                <w:rFonts w:ascii="Arial" w:hAnsi="Arial" w:cs="Arial"/>
                <w:sz w:val="16"/>
                <w:szCs w:val="16"/>
              </w:rPr>
              <w:t xml:space="preserve"> objava na društvenim mrežama za promicanje programa trajne izobrazbe </w:t>
            </w:r>
          </w:p>
        </w:tc>
        <w:tc>
          <w:tcPr>
            <w:tcW w:w="683" w:type="pct"/>
            <w:tcBorders>
              <w:top w:val="nil"/>
              <w:left w:val="nil"/>
              <w:bottom w:val="single" w:sz="4" w:space="0" w:color="auto"/>
              <w:right w:val="single" w:sz="4" w:space="0" w:color="auto"/>
            </w:tcBorders>
            <w:noWrap/>
            <w:vAlign w:val="center"/>
          </w:tcPr>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 xml:space="preserve">Uvođenje novih </w:t>
            </w:r>
          </w:p>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 xml:space="preserve">promotivnih aktivnosti </w:t>
            </w:r>
          </w:p>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 xml:space="preserve">u promidžbi programa </w:t>
            </w:r>
          </w:p>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trajne izobrazbe</w:t>
            </w:r>
          </w:p>
        </w:tc>
        <w:tc>
          <w:tcPr>
            <w:tcW w:w="519" w:type="pct"/>
            <w:tcBorders>
              <w:top w:val="nil"/>
              <w:left w:val="nil"/>
              <w:bottom w:val="single" w:sz="4" w:space="0" w:color="auto"/>
              <w:right w:val="single" w:sz="4" w:space="0" w:color="auto"/>
            </w:tcBorders>
            <w:noWrap/>
            <w:vAlign w:val="center"/>
          </w:tcPr>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broj objava na</w:t>
            </w:r>
          </w:p>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društvenim mrežama</w:t>
            </w:r>
          </w:p>
        </w:tc>
        <w:tc>
          <w:tcPr>
            <w:tcW w:w="545" w:type="pct"/>
            <w:tcBorders>
              <w:top w:val="nil"/>
              <w:left w:val="nil"/>
              <w:bottom w:val="single" w:sz="4" w:space="0" w:color="auto"/>
              <w:right w:val="single" w:sz="4" w:space="0" w:color="auto"/>
            </w:tcBorders>
            <w:noWrap/>
            <w:vAlign w:val="center"/>
          </w:tcPr>
          <w:p w:rsidR="00E1468E" w:rsidRPr="00503723" w:rsidRDefault="00881B91" w:rsidP="00E1468E">
            <w:pPr>
              <w:spacing w:after="0" w:line="240" w:lineRule="auto"/>
              <w:jc w:val="center"/>
              <w:rPr>
                <w:rFonts w:ascii="Arial" w:hAnsi="Arial" w:cs="Arial"/>
                <w:sz w:val="16"/>
                <w:szCs w:val="16"/>
              </w:rPr>
            </w:pPr>
            <w:r w:rsidRPr="00503723">
              <w:rPr>
                <w:rFonts w:ascii="Arial" w:hAnsi="Arial" w:cs="Arial"/>
                <w:sz w:val="16"/>
                <w:szCs w:val="16"/>
              </w:rPr>
              <w:t>10</w:t>
            </w:r>
          </w:p>
        </w:tc>
        <w:tc>
          <w:tcPr>
            <w:tcW w:w="701" w:type="pct"/>
            <w:tcBorders>
              <w:top w:val="nil"/>
              <w:left w:val="nil"/>
              <w:bottom w:val="single" w:sz="4" w:space="0" w:color="auto"/>
              <w:right w:val="single" w:sz="4" w:space="0" w:color="auto"/>
            </w:tcBorders>
            <w:noWrap/>
            <w:vAlign w:val="center"/>
          </w:tcPr>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Povjerenstvo za</w:t>
            </w:r>
          </w:p>
          <w:p w:rsidR="00E1468E" w:rsidRPr="00503723" w:rsidRDefault="00E1468E" w:rsidP="00E1468E">
            <w:pPr>
              <w:spacing w:after="0" w:line="240" w:lineRule="auto"/>
              <w:jc w:val="center"/>
              <w:rPr>
                <w:rFonts w:ascii="Arial" w:hAnsi="Arial" w:cs="Arial"/>
                <w:sz w:val="16"/>
                <w:szCs w:val="16"/>
              </w:rPr>
            </w:pPr>
            <w:r w:rsidRPr="00503723">
              <w:rPr>
                <w:rFonts w:ascii="Arial" w:hAnsi="Arial" w:cs="Arial"/>
                <w:sz w:val="16"/>
                <w:szCs w:val="16"/>
              </w:rPr>
              <w:t>trajnu izobrazbu</w:t>
            </w:r>
          </w:p>
          <w:p w:rsidR="00E1468E" w:rsidRPr="00503723" w:rsidRDefault="00E1468E" w:rsidP="00E1468E">
            <w:pPr>
              <w:spacing w:after="0" w:line="240" w:lineRule="auto"/>
              <w:jc w:val="center"/>
              <w:rPr>
                <w:rFonts w:ascii="Arial" w:hAnsi="Arial" w:cs="Arial"/>
                <w:sz w:val="16"/>
                <w:szCs w:val="16"/>
              </w:rPr>
            </w:pPr>
          </w:p>
        </w:tc>
        <w:tc>
          <w:tcPr>
            <w:tcW w:w="590" w:type="pct"/>
            <w:tcBorders>
              <w:top w:val="nil"/>
              <w:left w:val="nil"/>
              <w:bottom w:val="single" w:sz="4" w:space="0" w:color="auto"/>
              <w:right w:val="single" w:sz="4" w:space="0" w:color="auto"/>
            </w:tcBorders>
            <w:noWrap/>
            <w:vAlign w:val="center"/>
          </w:tcPr>
          <w:p w:rsidR="00E1468E" w:rsidRPr="00503723" w:rsidRDefault="00881B91" w:rsidP="00E1468E">
            <w:pPr>
              <w:spacing w:after="0" w:line="240" w:lineRule="auto"/>
              <w:jc w:val="center"/>
              <w:rPr>
                <w:rFonts w:ascii="Arial" w:hAnsi="Arial" w:cs="Arial"/>
                <w:sz w:val="16"/>
                <w:szCs w:val="16"/>
              </w:rPr>
            </w:pPr>
            <w:r w:rsidRPr="00503723">
              <w:rPr>
                <w:rFonts w:ascii="Arial" w:hAnsi="Arial" w:cs="Arial"/>
                <w:sz w:val="16"/>
                <w:szCs w:val="16"/>
              </w:rPr>
              <w:t>15</w:t>
            </w:r>
          </w:p>
        </w:tc>
        <w:tc>
          <w:tcPr>
            <w:tcW w:w="609" w:type="pct"/>
            <w:tcBorders>
              <w:top w:val="nil"/>
              <w:left w:val="nil"/>
              <w:bottom w:val="single" w:sz="4" w:space="0" w:color="auto"/>
              <w:right w:val="single" w:sz="4" w:space="0" w:color="auto"/>
            </w:tcBorders>
            <w:noWrap/>
            <w:vAlign w:val="center"/>
          </w:tcPr>
          <w:p w:rsidR="00E1468E" w:rsidRPr="00503723" w:rsidRDefault="00520F4D" w:rsidP="00881B91">
            <w:pPr>
              <w:spacing w:after="0" w:line="240" w:lineRule="auto"/>
              <w:jc w:val="center"/>
              <w:rPr>
                <w:rFonts w:ascii="Arial" w:hAnsi="Arial" w:cs="Arial"/>
                <w:sz w:val="16"/>
                <w:szCs w:val="16"/>
              </w:rPr>
            </w:pPr>
            <w:r w:rsidRPr="00503723">
              <w:rPr>
                <w:rFonts w:ascii="Arial" w:hAnsi="Arial" w:cs="Arial"/>
                <w:sz w:val="16"/>
                <w:szCs w:val="16"/>
              </w:rPr>
              <w:t>2</w:t>
            </w:r>
            <w:r w:rsidR="00881B91" w:rsidRPr="00503723">
              <w:rPr>
                <w:rFonts w:ascii="Arial" w:hAnsi="Arial" w:cs="Arial"/>
                <w:sz w:val="16"/>
                <w:szCs w:val="16"/>
              </w:rPr>
              <w:t>0</w:t>
            </w:r>
          </w:p>
        </w:tc>
        <w:tc>
          <w:tcPr>
            <w:tcW w:w="608" w:type="pct"/>
            <w:tcBorders>
              <w:top w:val="nil"/>
              <w:left w:val="nil"/>
              <w:bottom w:val="single" w:sz="4" w:space="0" w:color="auto"/>
              <w:right w:val="single" w:sz="4" w:space="0" w:color="auto"/>
            </w:tcBorders>
            <w:noWrap/>
            <w:vAlign w:val="center"/>
          </w:tcPr>
          <w:p w:rsidR="00E1468E" w:rsidRPr="00503723" w:rsidRDefault="00520F4D" w:rsidP="00881B91">
            <w:pPr>
              <w:spacing w:after="0" w:line="240" w:lineRule="auto"/>
              <w:jc w:val="center"/>
              <w:rPr>
                <w:rFonts w:ascii="Arial" w:hAnsi="Arial" w:cs="Arial"/>
                <w:sz w:val="16"/>
                <w:szCs w:val="16"/>
              </w:rPr>
            </w:pPr>
            <w:r w:rsidRPr="00503723">
              <w:rPr>
                <w:rFonts w:ascii="Arial" w:hAnsi="Arial" w:cs="Arial"/>
                <w:sz w:val="16"/>
                <w:szCs w:val="16"/>
              </w:rPr>
              <w:t>2</w:t>
            </w:r>
            <w:r w:rsidR="00881B91" w:rsidRPr="00503723">
              <w:rPr>
                <w:rFonts w:ascii="Arial" w:hAnsi="Arial" w:cs="Arial"/>
                <w:sz w:val="16"/>
                <w:szCs w:val="16"/>
              </w:rPr>
              <w:t>5</w:t>
            </w:r>
          </w:p>
        </w:tc>
      </w:tr>
    </w:tbl>
    <w:p w:rsidR="00E1468E" w:rsidRPr="00E1468E" w:rsidRDefault="00E1468E" w:rsidP="00E1468E">
      <w:pPr>
        <w:jc w:val="both"/>
        <w:rPr>
          <w:rFonts w:ascii="Arial" w:hAnsi="Arial" w:cs="Arial"/>
        </w:rPr>
      </w:pPr>
    </w:p>
    <w:p w:rsidR="00E1468E" w:rsidRPr="005A16C4" w:rsidRDefault="00E1468E" w:rsidP="00E1468E">
      <w:pPr>
        <w:rPr>
          <w:rFonts w:ascii="Arial" w:hAnsi="Arial" w:cs="Arial"/>
          <w:sz w:val="20"/>
          <w:szCs w:val="20"/>
        </w:rPr>
      </w:pPr>
      <w:r w:rsidRPr="005A16C4">
        <w:rPr>
          <w:rFonts w:ascii="Arial" w:hAnsi="Arial" w:cs="Arial"/>
          <w:b/>
          <w:bCs/>
          <w:sz w:val="20"/>
          <w:szCs w:val="20"/>
        </w:rPr>
        <w:t>CILJ 6.</w:t>
      </w:r>
      <w:r w:rsidRPr="005A16C4">
        <w:rPr>
          <w:rFonts w:ascii="Arial" w:hAnsi="Arial" w:cs="Arial"/>
          <w:sz w:val="20"/>
          <w:szCs w:val="20"/>
        </w:rPr>
        <w:t xml:space="preserve"> Povećanje broja gostujućih profesora i inozemnih nastavnika koji dolaze održati predavanje na Stomatološkom fakultetu Sveučilišta u Zagrebu</w:t>
      </w:r>
    </w:p>
    <w:p w:rsidR="00E1468E" w:rsidRPr="005A16C4" w:rsidRDefault="00E1468E" w:rsidP="00E1468E">
      <w:pPr>
        <w:jc w:val="both"/>
        <w:rPr>
          <w:rFonts w:ascii="Arial" w:hAnsi="Arial" w:cs="Arial"/>
          <w:sz w:val="20"/>
          <w:szCs w:val="20"/>
        </w:rPr>
      </w:pPr>
      <w:r w:rsidRPr="005A16C4">
        <w:rPr>
          <w:rFonts w:ascii="Arial" w:hAnsi="Arial" w:cs="Arial"/>
          <w:b/>
          <w:bCs/>
          <w:sz w:val="20"/>
          <w:szCs w:val="20"/>
        </w:rPr>
        <w:t>OBRAZLOŽENJE CILJA</w:t>
      </w:r>
    </w:p>
    <w:p w:rsidR="00E1468E" w:rsidRPr="005A16C4" w:rsidRDefault="00E1468E" w:rsidP="00E1468E">
      <w:pPr>
        <w:jc w:val="both"/>
        <w:rPr>
          <w:rFonts w:ascii="Arial" w:hAnsi="Arial" w:cs="Arial"/>
          <w:sz w:val="20"/>
          <w:szCs w:val="20"/>
        </w:rPr>
      </w:pPr>
      <w:r w:rsidRPr="005A16C4">
        <w:rPr>
          <w:rFonts w:ascii="Arial" w:hAnsi="Arial" w:cs="Arial"/>
          <w:sz w:val="20"/>
          <w:szCs w:val="20"/>
        </w:rPr>
        <w:t xml:space="preserve">Plan Stomatološkog fakulteta je da svaki Zavod, kao ustrojstvena jedinica, ima gostujućeg profesora iz eminentne svjetske, sveučilišne ili zdravstvene, ustanove. Time se i naš Fakultet, bolje pozicionira na globalnoj razini s obzirom da institucija gostujućeg profesora omogućuje i djelatnicima naše ustanove bolje povezivanje s ostalim djelatnicima iz matične ustanove gosta profesora. Cjelovito gledajući to doprinosi suradnji dviju ustanova, a ujedno se ostvaruje mogućnost lakše i kvalitetnije suradnje naših nastavnika (potencijalno i studenata) u znanstvenom i stučnom radu. Gosta profesora imenuje Zavod, a bira se na vremensko razdoblje od 2 godine s mogućnošću produljenja za još jedan mandat. Iz razloga što je stav Stomatološkog fakulteta da gostujući profesori budu eminentna svjetska imena u svom području rada, koja najčešće nemaju dovoljno slobodnog vremena, trenutni broj gostujućih </w:t>
      </w:r>
      <w:r w:rsidR="00E531AA" w:rsidRPr="005A16C4">
        <w:rPr>
          <w:rFonts w:ascii="Arial" w:hAnsi="Arial" w:cs="Arial"/>
          <w:sz w:val="20"/>
          <w:szCs w:val="20"/>
        </w:rPr>
        <w:t>profesora nije zadovoljavajuć. S o</w:t>
      </w:r>
      <w:r w:rsidRPr="005A16C4">
        <w:rPr>
          <w:rFonts w:ascii="Arial" w:hAnsi="Arial" w:cs="Arial"/>
          <w:sz w:val="20"/>
          <w:szCs w:val="20"/>
        </w:rPr>
        <w:t>bzirom na stanje svjetske pandemije COVID-19 virusa, realno, sve je manja želja, i mogućnost, svjetski priznatih stručnjaka za putovanjima kako bi održali nastavu na našem Fakultetu koja ne može uvijek biti „online“, već dapače, vrlo često uključuje i praktične oblike edukacije na pacijentima. U vjeri kako će u idućoj godini pandemija ipak jenjavati, za očekivati je ponovnu aktivaciju želja, i mogućnosti, dolazaka stranih stručnjaka na naš Fakultet. Stoga je u narednom razdoblju neophodna inicijativa na razini pojedinih Zavoda, i njihovih predstojnika, za ostvarivanjem kontakata s vrhunskim stručnjacima iz djelokruga rada njihovih zavoda kako bi se dobile privole, odnosno iskazala njihova spremnost za održavanjem predavanja/vježbi na našem Fakultetu. Potom Zavod predlaže Upravi Fakulteta imenovanje dotičnog stručnjaka - gostujućih profesorom. Potvrdu o njegovom imenovanju donosi Fakultetsko vijeće. Do sada je, od njegova osnutka, na Stomatološkom fakultetu bilo imenovano 11 gostujućih profesora.</w:t>
      </w:r>
    </w:p>
    <w:p w:rsidR="00E1468E" w:rsidRPr="005A16C4" w:rsidRDefault="00E1468E" w:rsidP="00E1468E">
      <w:pPr>
        <w:rPr>
          <w:rFonts w:ascii="Arial" w:hAnsi="Arial" w:cs="Arial"/>
          <w:b/>
          <w:bCs/>
          <w:sz w:val="20"/>
          <w:szCs w:val="20"/>
        </w:rPr>
      </w:pPr>
      <w:r w:rsidRPr="005A16C4">
        <w:rPr>
          <w:rFonts w:ascii="Arial" w:hAnsi="Arial" w:cs="Arial"/>
          <w:b/>
          <w:bCs/>
          <w:sz w:val="20"/>
          <w:szCs w:val="20"/>
        </w:rPr>
        <w:t>POKAZATELJI UČINKA</w:t>
      </w:r>
    </w:p>
    <w:tbl>
      <w:tblPr>
        <w:tblW w:w="5000" w:type="pct"/>
        <w:tblLayout w:type="fixed"/>
        <w:tblLook w:val="00A0" w:firstRow="1" w:lastRow="0" w:firstColumn="1" w:lastColumn="0" w:noHBand="0" w:noVBand="0"/>
      </w:tblPr>
      <w:tblGrid>
        <w:gridCol w:w="1390"/>
        <w:gridCol w:w="1560"/>
        <w:gridCol w:w="994"/>
        <w:gridCol w:w="1137"/>
        <w:gridCol w:w="1163"/>
        <w:gridCol w:w="1016"/>
        <w:gridCol w:w="1016"/>
        <w:gridCol w:w="1012"/>
      </w:tblGrid>
      <w:tr w:rsidR="00E1468E" w:rsidRPr="00E1468E" w:rsidTr="00871540">
        <w:trPr>
          <w:trHeight w:val="675"/>
        </w:trPr>
        <w:tc>
          <w:tcPr>
            <w:tcW w:w="748"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Pokazatelj rezultata</w:t>
            </w:r>
          </w:p>
        </w:tc>
        <w:tc>
          <w:tcPr>
            <w:tcW w:w="840"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Definicija</w:t>
            </w:r>
          </w:p>
        </w:tc>
        <w:tc>
          <w:tcPr>
            <w:tcW w:w="535"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Jedinica</w:t>
            </w:r>
          </w:p>
        </w:tc>
        <w:tc>
          <w:tcPr>
            <w:tcW w:w="612"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Polazna vrijednost</w:t>
            </w:r>
          </w:p>
        </w:tc>
        <w:tc>
          <w:tcPr>
            <w:tcW w:w="626"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E1468E">
            <w:pPr>
              <w:spacing w:after="0" w:line="240" w:lineRule="auto"/>
              <w:jc w:val="center"/>
              <w:rPr>
                <w:rFonts w:ascii="Arial" w:hAnsi="Arial" w:cs="Arial"/>
                <w:b/>
                <w:bCs/>
                <w:sz w:val="16"/>
                <w:szCs w:val="16"/>
              </w:rPr>
            </w:pPr>
            <w:r w:rsidRPr="00E1468E">
              <w:rPr>
                <w:rFonts w:ascii="Arial" w:hAnsi="Arial" w:cs="Arial"/>
                <w:b/>
                <w:bCs/>
                <w:sz w:val="16"/>
                <w:szCs w:val="16"/>
              </w:rPr>
              <w:t>Izvor podataka</w:t>
            </w:r>
          </w:p>
        </w:tc>
        <w:tc>
          <w:tcPr>
            <w:tcW w:w="547"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2</w:t>
            </w:r>
            <w:r w:rsidRPr="00E1468E">
              <w:rPr>
                <w:rFonts w:ascii="Arial" w:hAnsi="Arial" w:cs="Arial"/>
                <w:b/>
                <w:bCs/>
                <w:sz w:val="16"/>
                <w:szCs w:val="16"/>
              </w:rPr>
              <w:t>.</w:t>
            </w:r>
          </w:p>
        </w:tc>
        <w:tc>
          <w:tcPr>
            <w:tcW w:w="547"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3</w:t>
            </w:r>
            <w:r w:rsidRPr="00E1468E">
              <w:rPr>
                <w:rFonts w:ascii="Arial" w:hAnsi="Arial" w:cs="Arial"/>
                <w:b/>
                <w:bCs/>
                <w:sz w:val="16"/>
                <w:szCs w:val="16"/>
              </w:rPr>
              <w:t>.</w:t>
            </w:r>
          </w:p>
        </w:tc>
        <w:tc>
          <w:tcPr>
            <w:tcW w:w="545" w:type="pct"/>
            <w:tcBorders>
              <w:top w:val="single" w:sz="4" w:space="0" w:color="auto"/>
              <w:left w:val="nil"/>
              <w:bottom w:val="single" w:sz="4" w:space="0" w:color="auto"/>
              <w:right w:val="single" w:sz="4" w:space="0" w:color="auto"/>
            </w:tcBorders>
            <w:shd w:val="clear" w:color="auto" w:fill="D9D9D9"/>
            <w:vAlign w:val="center"/>
          </w:tcPr>
          <w:p w:rsidR="00E1468E" w:rsidRPr="00E1468E" w:rsidRDefault="00E1468E" w:rsidP="00B85949">
            <w:pPr>
              <w:spacing w:after="0" w:line="240" w:lineRule="auto"/>
              <w:jc w:val="center"/>
              <w:rPr>
                <w:rFonts w:ascii="Arial" w:hAnsi="Arial" w:cs="Arial"/>
                <w:b/>
                <w:bCs/>
                <w:sz w:val="16"/>
                <w:szCs w:val="16"/>
              </w:rPr>
            </w:pPr>
            <w:r w:rsidRPr="00E1468E">
              <w:rPr>
                <w:rFonts w:ascii="Arial" w:hAnsi="Arial" w:cs="Arial"/>
                <w:b/>
                <w:bCs/>
                <w:sz w:val="16"/>
                <w:szCs w:val="16"/>
              </w:rPr>
              <w:t>Ciljana vrijednost 202</w:t>
            </w:r>
            <w:r w:rsidR="00B85949">
              <w:rPr>
                <w:rFonts w:ascii="Arial" w:hAnsi="Arial" w:cs="Arial"/>
                <w:b/>
                <w:bCs/>
                <w:sz w:val="16"/>
                <w:szCs w:val="16"/>
              </w:rPr>
              <w:t>4</w:t>
            </w:r>
            <w:r w:rsidRPr="00E1468E">
              <w:rPr>
                <w:rFonts w:ascii="Arial" w:hAnsi="Arial" w:cs="Arial"/>
                <w:b/>
                <w:bCs/>
                <w:sz w:val="16"/>
                <w:szCs w:val="16"/>
              </w:rPr>
              <w:t>.</w:t>
            </w:r>
          </w:p>
        </w:tc>
      </w:tr>
      <w:tr w:rsidR="00E1468E" w:rsidRPr="00E1468E" w:rsidTr="00871540">
        <w:trPr>
          <w:trHeight w:val="495"/>
        </w:trPr>
        <w:tc>
          <w:tcPr>
            <w:tcW w:w="748" w:type="pct"/>
            <w:tcBorders>
              <w:top w:val="nil"/>
              <w:left w:val="single" w:sz="4" w:space="0" w:color="auto"/>
              <w:bottom w:val="single" w:sz="4" w:space="0" w:color="auto"/>
              <w:right w:val="single" w:sz="4" w:space="0" w:color="auto"/>
            </w:tcBorders>
            <w:vAlign w:val="center"/>
          </w:tcPr>
          <w:p w:rsidR="00E1468E" w:rsidRPr="00E1468E" w:rsidRDefault="00B85949" w:rsidP="00E1468E">
            <w:pPr>
              <w:spacing w:after="0" w:line="240" w:lineRule="auto"/>
              <w:jc w:val="center"/>
              <w:rPr>
                <w:rFonts w:ascii="Arial" w:hAnsi="Arial" w:cs="Arial"/>
                <w:sz w:val="16"/>
                <w:szCs w:val="16"/>
              </w:rPr>
            </w:pPr>
            <w:r w:rsidRPr="00503723">
              <w:rPr>
                <w:rFonts w:ascii="Arial" w:hAnsi="Arial" w:cs="Arial"/>
                <w:sz w:val="16"/>
                <w:szCs w:val="16"/>
              </w:rPr>
              <w:t>Broj</w:t>
            </w:r>
            <w:r w:rsidR="00E1468E" w:rsidRPr="00E1468E">
              <w:rPr>
                <w:rFonts w:ascii="Arial" w:hAnsi="Arial" w:cs="Arial"/>
                <w:sz w:val="16"/>
                <w:szCs w:val="16"/>
              </w:rPr>
              <w:t xml:space="preserve"> gostujućih profesora</w:t>
            </w:r>
          </w:p>
        </w:tc>
        <w:tc>
          <w:tcPr>
            <w:tcW w:w="840"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Angažirani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gostujući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 xml:space="preserve">profesori </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(dvogodišnji mandat)</w:t>
            </w:r>
          </w:p>
        </w:tc>
        <w:tc>
          <w:tcPr>
            <w:tcW w:w="535"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Broj</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profesora</w:t>
            </w:r>
          </w:p>
        </w:tc>
        <w:tc>
          <w:tcPr>
            <w:tcW w:w="612" w:type="pct"/>
            <w:tcBorders>
              <w:top w:val="nil"/>
              <w:left w:val="nil"/>
              <w:bottom w:val="single" w:sz="4" w:space="0" w:color="auto"/>
              <w:right w:val="single" w:sz="4" w:space="0" w:color="auto"/>
            </w:tcBorders>
            <w:noWrap/>
            <w:vAlign w:val="center"/>
          </w:tcPr>
          <w:p w:rsidR="00E1468E" w:rsidRPr="00E1468E" w:rsidRDefault="00B85949" w:rsidP="00E1468E">
            <w:pPr>
              <w:spacing w:after="0" w:line="240" w:lineRule="auto"/>
              <w:jc w:val="center"/>
              <w:rPr>
                <w:rFonts w:ascii="Arial" w:hAnsi="Arial" w:cs="Arial"/>
                <w:sz w:val="16"/>
                <w:szCs w:val="16"/>
              </w:rPr>
            </w:pPr>
            <w:r>
              <w:rPr>
                <w:rFonts w:ascii="Arial" w:hAnsi="Arial" w:cs="Arial"/>
                <w:sz w:val="16"/>
                <w:szCs w:val="16"/>
              </w:rPr>
              <w:t>3</w:t>
            </w:r>
          </w:p>
        </w:tc>
        <w:tc>
          <w:tcPr>
            <w:tcW w:w="626"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Uprava fakulteta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Služba za</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Međunarodnu</w:t>
            </w:r>
          </w:p>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suradnju</w:t>
            </w:r>
          </w:p>
        </w:tc>
        <w:tc>
          <w:tcPr>
            <w:tcW w:w="547" w:type="pct"/>
            <w:tcBorders>
              <w:top w:val="nil"/>
              <w:left w:val="nil"/>
              <w:bottom w:val="single" w:sz="4" w:space="0" w:color="auto"/>
              <w:right w:val="single" w:sz="4" w:space="0" w:color="auto"/>
            </w:tcBorders>
            <w:noWrap/>
            <w:vAlign w:val="center"/>
          </w:tcPr>
          <w:p w:rsidR="00E1468E" w:rsidRPr="00E1468E" w:rsidRDefault="00B85949" w:rsidP="00E1468E">
            <w:pPr>
              <w:spacing w:after="0" w:line="240" w:lineRule="auto"/>
              <w:jc w:val="center"/>
              <w:rPr>
                <w:rFonts w:ascii="Arial" w:hAnsi="Arial" w:cs="Arial"/>
                <w:sz w:val="16"/>
                <w:szCs w:val="16"/>
              </w:rPr>
            </w:pPr>
            <w:r>
              <w:rPr>
                <w:rFonts w:ascii="Arial" w:hAnsi="Arial" w:cs="Arial"/>
                <w:sz w:val="16"/>
                <w:szCs w:val="16"/>
              </w:rPr>
              <w:t>4</w:t>
            </w:r>
          </w:p>
        </w:tc>
        <w:tc>
          <w:tcPr>
            <w:tcW w:w="547" w:type="pct"/>
            <w:tcBorders>
              <w:top w:val="nil"/>
              <w:left w:val="nil"/>
              <w:bottom w:val="single" w:sz="4" w:space="0" w:color="auto"/>
              <w:right w:val="single" w:sz="4" w:space="0" w:color="auto"/>
            </w:tcBorders>
            <w:noWrap/>
            <w:vAlign w:val="center"/>
          </w:tcPr>
          <w:p w:rsidR="00E1468E" w:rsidRPr="00E1468E" w:rsidRDefault="00871540" w:rsidP="00E1468E">
            <w:pPr>
              <w:spacing w:after="0" w:line="240" w:lineRule="auto"/>
              <w:jc w:val="center"/>
              <w:rPr>
                <w:rFonts w:ascii="Arial" w:hAnsi="Arial" w:cs="Arial"/>
                <w:sz w:val="16"/>
                <w:szCs w:val="16"/>
              </w:rPr>
            </w:pPr>
            <w:r>
              <w:rPr>
                <w:rFonts w:ascii="Arial" w:hAnsi="Arial" w:cs="Arial"/>
                <w:sz w:val="16"/>
                <w:szCs w:val="16"/>
              </w:rPr>
              <w:t>4</w:t>
            </w:r>
          </w:p>
        </w:tc>
        <w:tc>
          <w:tcPr>
            <w:tcW w:w="545" w:type="pct"/>
            <w:tcBorders>
              <w:top w:val="nil"/>
              <w:left w:val="nil"/>
              <w:bottom w:val="single" w:sz="4" w:space="0" w:color="auto"/>
              <w:right w:val="single" w:sz="4" w:space="0" w:color="auto"/>
            </w:tcBorders>
            <w:noWrap/>
            <w:vAlign w:val="center"/>
          </w:tcPr>
          <w:p w:rsidR="00E1468E" w:rsidRPr="00E1468E" w:rsidRDefault="00E1468E" w:rsidP="00E1468E">
            <w:pPr>
              <w:spacing w:after="0" w:line="240" w:lineRule="auto"/>
              <w:jc w:val="center"/>
              <w:rPr>
                <w:rFonts w:ascii="Arial" w:hAnsi="Arial" w:cs="Arial"/>
                <w:sz w:val="16"/>
                <w:szCs w:val="16"/>
              </w:rPr>
            </w:pPr>
            <w:r w:rsidRPr="00E1468E">
              <w:rPr>
                <w:rFonts w:ascii="Arial" w:hAnsi="Arial" w:cs="Arial"/>
                <w:sz w:val="16"/>
                <w:szCs w:val="16"/>
              </w:rPr>
              <w:t>5</w:t>
            </w:r>
          </w:p>
        </w:tc>
      </w:tr>
    </w:tbl>
    <w:p w:rsidR="00E1468E" w:rsidRPr="00E1468E" w:rsidRDefault="00E1468E" w:rsidP="00E1468E">
      <w:pPr>
        <w:jc w:val="both"/>
        <w:rPr>
          <w:rFonts w:ascii="Arial" w:hAnsi="Arial" w:cs="Arial"/>
          <w:b/>
          <w:bCs/>
        </w:rPr>
      </w:pPr>
    </w:p>
    <w:p w:rsidR="00E1468E" w:rsidRPr="005A16C4" w:rsidRDefault="00E1468E" w:rsidP="00E1468E">
      <w:pPr>
        <w:jc w:val="both"/>
        <w:rPr>
          <w:rFonts w:ascii="Arial" w:hAnsi="Arial" w:cs="Arial"/>
          <w:b/>
          <w:bCs/>
          <w:sz w:val="20"/>
          <w:szCs w:val="20"/>
        </w:rPr>
      </w:pPr>
      <w:r w:rsidRPr="00E1468E">
        <w:rPr>
          <w:rFonts w:ascii="Arial" w:hAnsi="Arial" w:cs="Arial"/>
          <w:b/>
          <w:bCs/>
        </w:rPr>
        <w:br w:type="page"/>
      </w:r>
      <w:r w:rsidRPr="005A16C4">
        <w:rPr>
          <w:rFonts w:ascii="Arial" w:hAnsi="Arial" w:cs="Arial"/>
          <w:b/>
          <w:bCs/>
          <w:sz w:val="20"/>
          <w:szCs w:val="20"/>
        </w:rPr>
        <w:lastRenderedPageBreak/>
        <w:t>IZVJEŠTAJ O POSTIGNUTIM CILJEVIMA</w:t>
      </w:r>
    </w:p>
    <w:p w:rsidR="00E1468E" w:rsidRPr="005A16C4" w:rsidRDefault="00E1468E" w:rsidP="00E1468E">
      <w:pPr>
        <w:jc w:val="both"/>
        <w:rPr>
          <w:rFonts w:ascii="Arial" w:hAnsi="Arial" w:cs="Arial"/>
          <w:sz w:val="20"/>
          <w:szCs w:val="20"/>
        </w:rPr>
      </w:pPr>
      <w:r w:rsidRPr="005A16C4">
        <w:rPr>
          <w:rFonts w:ascii="Arial" w:hAnsi="Arial" w:cs="Arial"/>
          <w:b/>
          <w:bCs/>
          <w:sz w:val="20"/>
          <w:szCs w:val="20"/>
        </w:rPr>
        <w:t xml:space="preserve">Broj studenata koji su u prethodnoj akademskoj godini stekli minimalno 55 ECTS bodova (uspješnost studiranja) – </w:t>
      </w:r>
      <w:r w:rsidRPr="005A16C4">
        <w:rPr>
          <w:rFonts w:ascii="Arial" w:hAnsi="Arial" w:cs="Arial"/>
          <w:sz w:val="20"/>
          <w:szCs w:val="20"/>
        </w:rPr>
        <w:t>u akademskoj godini 20</w:t>
      </w:r>
      <w:r w:rsidR="00D66FF6" w:rsidRPr="005A16C4">
        <w:rPr>
          <w:rFonts w:ascii="Arial" w:hAnsi="Arial" w:cs="Arial"/>
          <w:sz w:val="20"/>
          <w:szCs w:val="20"/>
        </w:rPr>
        <w:t>20</w:t>
      </w:r>
      <w:r w:rsidRPr="005A16C4">
        <w:rPr>
          <w:rFonts w:ascii="Arial" w:hAnsi="Arial" w:cs="Arial"/>
          <w:sz w:val="20"/>
          <w:szCs w:val="20"/>
        </w:rPr>
        <w:t>./202</w:t>
      </w:r>
      <w:r w:rsidR="00D66FF6" w:rsidRPr="005A16C4">
        <w:rPr>
          <w:rFonts w:ascii="Arial" w:hAnsi="Arial" w:cs="Arial"/>
          <w:sz w:val="20"/>
          <w:szCs w:val="20"/>
        </w:rPr>
        <w:t>1</w:t>
      </w:r>
      <w:r w:rsidRPr="005A16C4">
        <w:rPr>
          <w:rFonts w:ascii="Arial" w:hAnsi="Arial" w:cs="Arial"/>
          <w:sz w:val="20"/>
          <w:szCs w:val="20"/>
        </w:rPr>
        <w:t xml:space="preserve">. </w:t>
      </w:r>
      <w:r w:rsidR="00D66FF6" w:rsidRPr="005A16C4">
        <w:rPr>
          <w:rFonts w:ascii="Arial" w:hAnsi="Arial" w:cs="Arial"/>
          <w:sz w:val="20"/>
          <w:szCs w:val="20"/>
        </w:rPr>
        <w:t xml:space="preserve">do dana 15. rujna 2021.g. </w:t>
      </w:r>
      <w:r w:rsidRPr="005A16C4">
        <w:rPr>
          <w:rFonts w:ascii="Arial" w:hAnsi="Arial" w:cs="Arial"/>
          <w:sz w:val="20"/>
          <w:szCs w:val="20"/>
        </w:rPr>
        <w:t xml:space="preserve">na Stomatološkom fakultetu u Zagrebu ukupno </w:t>
      </w:r>
      <w:r w:rsidR="00D66FF6" w:rsidRPr="005A16C4">
        <w:rPr>
          <w:rFonts w:ascii="Arial" w:hAnsi="Arial" w:cs="Arial"/>
          <w:sz w:val="20"/>
          <w:szCs w:val="20"/>
        </w:rPr>
        <w:t>su</w:t>
      </w:r>
      <w:r w:rsidRPr="005A16C4">
        <w:rPr>
          <w:rFonts w:ascii="Arial" w:hAnsi="Arial" w:cs="Arial"/>
          <w:sz w:val="20"/>
          <w:szCs w:val="20"/>
        </w:rPr>
        <w:t xml:space="preserve"> </w:t>
      </w:r>
      <w:r w:rsidR="00D66FF6" w:rsidRPr="005A16C4">
        <w:rPr>
          <w:rFonts w:ascii="Arial" w:hAnsi="Arial" w:cs="Arial"/>
          <w:sz w:val="20"/>
          <w:szCs w:val="20"/>
        </w:rPr>
        <w:t>453 studen</w:t>
      </w:r>
      <w:r w:rsidRPr="005A16C4">
        <w:rPr>
          <w:rFonts w:ascii="Arial" w:hAnsi="Arial" w:cs="Arial"/>
          <w:sz w:val="20"/>
          <w:szCs w:val="20"/>
        </w:rPr>
        <w:t>ta stekl</w:t>
      </w:r>
      <w:r w:rsidR="00D66FF6" w:rsidRPr="005A16C4">
        <w:rPr>
          <w:rFonts w:ascii="Arial" w:hAnsi="Arial" w:cs="Arial"/>
          <w:sz w:val="20"/>
          <w:szCs w:val="20"/>
        </w:rPr>
        <w:t>i</w:t>
      </w:r>
      <w:r w:rsidRPr="005A16C4">
        <w:rPr>
          <w:rFonts w:ascii="Arial" w:hAnsi="Arial" w:cs="Arial"/>
          <w:sz w:val="20"/>
          <w:szCs w:val="20"/>
        </w:rPr>
        <w:t xml:space="preserve"> više od 55 ECTS bodova i to po godinama studija: 1. godina - </w:t>
      </w:r>
      <w:r w:rsidR="00D66FF6" w:rsidRPr="005A16C4">
        <w:rPr>
          <w:rFonts w:ascii="Arial" w:hAnsi="Arial" w:cs="Arial"/>
          <w:sz w:val="20"/>
          <w:szCs w:val="20"/>
        </w:rPr>
        <w:t>5</w:t>
      </w:r>
      <w:r w:rsidRPr="005A16C4">
        <w:rPr>
          <w:rFonts w:ascii="Arial" w:hAnsi="Arial" w:cs="Arial"/>
          <w:sz w:val="20"/>
          <w:szCs w:val="20"/>
        </w:rPr>
        <w:t>6 studenata; 2. godina - 7</w:t>
      </w:r>
      <w:r w:rsidR="00D66FF6" w:rsidRPr="005A16C4">
        <w:rPr>
          <w:rFonts w:ascii="Arial" w:hAnsi="Arial" w:cs="Arial"/>
          <w:sz w:val="20"/>
          <w:szCs w:val="20"/>
        </w:rPr>
        <w:t>6</w:t>
      </w:r>
      <w:r w:rsidRPr="005A16C4">
        <w:rPr>
          <w:rFonts w:ascii="Arial" w:hAnsi="Arial" w:cs="Arial"/>
          <w:sz w:val="20"/>
          <w:szCs w:val="20"/>
        </w:rPr>
        <w:t xml:space="preserve"> studen</w:t>
      </w:r>
      <w:r w:rsidR="00D66FF6" w:rsidRPr="005A16C4">
        <w:rPr>
          <w:rFonts w:ascii="Arial" w:hAnsi="Arial" w:cs="Arial"/>
          <w:sz w:val="20"/>
          <w:szCs w:val="20"/>
        </w:rPr>
        <w:t>a</w:t>
      </w:r>
      <w:r w:rsidRPr="005A16C4">
        <w:rPr>
          <w:rFonts w:ascii="Arial" w:hAnsi="Arial" w:cs="Arial"/>
          <w:sz w:val="20"/>
          <w:szCs w:val="20"/>
        </w:rPr>
        <w:t xml:space="preserve">ta; 3. godina - 70 studenata; 4. godina - </w:t>
      </w:r>
      <w:r w:rsidR="00D66FF6" w:rsidRPr="005A16C4">
        <w:rPr>
          <w:rFonts w:ascii="Arial" w:hAnsi="Arial" w:cs="Arial"/>
          <w:sz w:val="20"/>
          <w:szCs w:val="20"/>
        </w:rPr>
        <w:t>77</w:t>
      </w:r>
      <w:r w:rsidRPr="005A16C4">
        <w:rPr>
          <w:rFonts w:ascii="Arial" w:hAnsi="Arial" w:cs="Arial"/>
          <w:sz w:val="20"/>
          <w:szCs w:val="20"/>
        </w:rPr>
        <w:t xml:space="preserve"> studen</w:t>
      </w:r>
      <w:r w:rsidR="00D66FF6" w:rsidRPr="005A16C4">
        <w:rPr>
          <w:rFonts w:ascii="Arial" w:hAnsi="Arial" w:cs="Arial"/>
          <w:sz w:val="20"/>
          <w:szCs w:val="20"/>
        </w:rPr>
        <w:t>a</w:t>
      </w:r>
      <w:r w:rsidRPr="005A16C4">
        <w:rPr>
          <w:rFonts w:ascii="Arial" w:hAnsi="Arial" w:cs="Arial"/>
          <w:sz w:val="20"/>
          <w:szCs w:val="20"/>
        </w:rPr>
        <w:t xml:space="preserve">ta; 5. godina - </w:t>
      </w:r>
      <w:r w:rsidR="00D66FF6" w:rsidRPr="005A16C4">
        <w:rPr>
          <w:rFonts w:ascii="Arial" w:hAnsi="Arial" w:cs="Arial"/>
          <w:sz w:val="20"/>
          <w:szCs w:val="20"/>
        </w:rPr>
        <w:t>81 student</w:t>
      </w:r>
      <w:r w:rsidRPr="005A16C4">
        <w:rPr>
          <w:rFonts w:ascii="Arial" w:hAnsi="Arial" w:cs="Arial"/>
          <w:sz w:val="20"/>
          <w:szCs w:val="20"/>
        </w:rPr>
        <w:t xml:space="preserve">; 6. godina - </w:t>
      </w:r>
      <w:r w:rsidR="00D66FF6" w:rsidRPr="005A16C4">
        <w:rPr>
          <w:rFonts w:ascii="Arial" w:hAnsi="Arial" w:cs="Arial"/>
          <w:sz w:val="20"/>
          <w:szCs w:val="20"/>
        </w:rPr>
        <w:t>93</w:t>
      </w:r>
      <w:r w:rsidRPr="005A16C4">
        <w:rPr>
          <w:rFonts w:ascii="Arial" w:hAnsi="Arial" w:cs="Arial"/>
          <w:sz w:val="20"/>
          <w:szCs w:val="20"/>
        </w:rPr>
        <w:t xml:space="preserve"> student</w:t>
      </w:r>
      <w:r w:rsidR="00D66FF6" w:rsidRPr="005A16C4">
        <w:rPr>
          <w:rFonts w:ascii="Arial" w:hAnsi="Arial" w:cs="Arial"/>
          <w:sz w:val="20"/>
          <w:szCs w:val="20"/>
        </w:rPr>
        <w:t>a</w:t>
      </w:r>
      <w:r w:rsidRPr="005A16C4">
        <w:rPr>
          <w:rFonts w:ascii="Arial" w:hAnsi="Arial" w:cs="Arial"/>
          <w:sz w:val="20"/>
          <w:szCs w:val="20"/>
        </w:rPr>
        <w:t>.</w:t>
      </w:r>
      <w:r w:rsidR="00D66FF6" w:rsidRPr="005A16C4">
        <w:rPr>
          <w:rFonts w:ascii="Arial" w:hAnsi="Arial" w:cs="Arial"/>
          <w:sz w:val="20"/>
          <w:szCs w:val="20"/>
        </w:rPr>
        <w:t xml:space="preserve"> Valja pripomenuti kako akademska godina još niti približno nije završena jer je u tijeku jesenski ispitni rok, a potom slijedi još i dekanski ispitni rok. </w:t>
      </w:r>
    </w:p>
    <w:p w:rsidR="00D66FF6" w:rsidRPr="005A16C4" w:rsidRDefault="00D66FF6" w:rsidP="00D66FF6">
      <w:pPr>
        <w:jc w:val="both"/>
        <w:rPr>
          <w:rFonts w:ascii="Arial" w:hAnsi="Arial" w:cs="Arial"/>
          <w:sz w:val="20"/>
          <w:szCs w:val="20"/>
        </w:rPr>
      </w:pPr>
      <w:r w:rsidRPr="005A16C4">
        <w:rPr>
          <w:rFonts w:ascii="Arial" w:hAnsi="Arial" w:cs="Arial"/>
          <w:b/>
          <w:bCs/>
          <w:sz w:val="20"/>
          <w:szCs w:val="20"/>
        </w:rPr>
        <w:t xml:space="preserve">Omjer broja završenih studenata u akademskoj godini i broja studenata upisanih u prvu godinu te akademske godine – </w:t>
      </w:r>
      <w:r w:rsidRPr="005A16C4">
        <w:rPr>
          <w:rFonts w:ascii="Arial" w:hAnsi="Arial" w:cs="Arial"/>
          <w:sz w:val="20"/>
          <w:szCs w:val="20"/>
        </w:rPr>
        <w:t>kako i niz godina do sada Stomatološki fakultet u Zagrebu upisuje na prvu godina integriranog studija dentalna medicina 85 studenata. Ove, još uvijek aktualne, akademske godine 2020./21. diplomiralo ih je, do 15. rujna 2021.g., ukupno 54</w:t>
      </w:r>
      <w:r w:rsidR="00871540" w:rsidRPr="005A16C4">
        <w:rPr>
          <w:rFonts w:ascii="Arial" w:hAnsi="Arial" w:cs="Arial"/>
          <w:sz w:val="20"/>
          <w:szCs w:val="20"/>
        </w:rPr>
        <w:t>,</w:t>
      </w:r>
      <w:r w:rsidR="001B4A53" w:rsidRPr="005A16C4">
        <w:rPr>
          <w:rFonts w:ascii="Arial" w:hAnsi="Arial" w:cs="Arial"/>
          <w:sz w:val="20"/>
          <w:szCs w:val="20"/>
        </w:rPr>
        <w:t xml:space="preserve"> što srazmjer broja upisanih i diplomiranih studenata čini dosta niskim (64%).</w:t>
      </w:r>
      <w:r w:rsidR="00871540" w:rsidRPr="005A16C4">
        <w:rPr>
          <w:rFonts w:ascii="Arial" w:hAnsi="Arial" w:cs="Arial"/>
          <w:sz w:val="20"/>
          <w:szCs w:val="20"/>
        </w:rPr>
        <w:t xml:space="preserve"> </w:t>
      </w:r>
      <w:r w:rsidR="001B4A53" w:rsidRPr="005A16C4">
        <w:rPr>
          <w:rFonts w:ascii="Arial" w:hAnsi="Arial" w:cs="Arial"/>
          <w:sz w:val="20"/>
          <w:szCs w:val="20"/>
        </w:rPr>
        <w:t>N</w:t>
      </w:r>
      <w:r w:rsidR="00871540" w:rsidRPr="005A16C4">
        <w:rPr>
          <w:rFonts w:ascii="Arial" w:hAnsi="Arial" w:cs="Arial"/>
          <w:sz w:val="20"/>
          <w:szCs w:val="20"/>
        </w:rPr>
        <w:t>o</w:t>
      </w:r>
      <w:r w:rsidR="001B4A53" w:rsidRPr="005A16C4">
        <w:rPr>
          <w:rFonts w:ascii="Arial" w:hAnsi="Arial" w:cs="Arial"/>
          <w:sz w:val="20"/>
          <w:szCs w:val="20"/>
        </w:rPr>
        <w:t>,</w:t>
      </w:r>
      <w:r w:rsidR="00871540" w:rsidRPr="005A16C4">
        <w:rPr>
          <w:rFonts w:ascii="Arial" w:hAnsi="Arial" w:cs="Arial"/>
          <w:sz w:val="20"/>
          <w:szCs w:val="20"/>
        </w:rPr>
        <w:t xml:space="preserve"> obzirom na zaprimljene prijave obrana, do kraja akademske godine očekuje ih se </w:t>
      </w:r>
      <w:r w:rsidR="001B4A53" w:rsidRPr="005A16C4">
        <w:rPr>
          <w:rFonts w:ascii="Arial" w:hAnsi="Arial" w:cs="Arial"/>
          <w:sz w:val="20"/>
          <w:szCs w:val="20"/>
        </w:rPr>
        <w:t xml:space="preserve">da diplomira </w:t>
      </w:r>
      <w:r w:rsidR="00871540" w:rsidRPr="005A16C4">
        <w:rPr>
          <w:rFonts w:ascii="Arial" w:hAnsi="Arial" w:cs="Arial"/>
          <w:sz w:val="20"/>
          <w:szCs w:val="20"/>
        </w:rPr>
        <w:t>još nekolicina</w:t>
      </w:r>
      <w:r w:rsidR="001B4A53" w:rsidRPr="005A16C4">
        <w:rPr>
          <w:rFonts w:ascii="Arial" w:hAnsi="Arial" w:cs="Arial"/>
          <w:sz w:val="20"/>
          <w:szCs w:val="20"/>
        </w:rPr>
        <w:t xml:space="preserve"> studenata što će utjecati na povećanje navedenog srazmjera</w:t>
      </w:r>
      <w:r w:rsidR="00871540" w:rsidRPr="005A16C4">
        <w:rPr>
          <w:rFonts w:ascii="Arial" w:hAnsi="Arial" w:cs="Arial"/>
          <w:sz w:val="20"/>
          <w:szCs w:val="20"/>
        </w:rPr>
        <w:t>.</w:t>
      </w:r>
    </w:p>
    <w:p w:rsidR="00D66FF6" w:rsidRPr="005A16C4" w:rsidRDefault="00D66FF6" w:rsidP="00D66FF6">
      <w:pPr>
        <w:jc w:val="both"/>
        <w:rPr>
          <w:rFonts w:ascii="Arial" w:hAnsi="Arial" w:cs="Arial"/>
          <w:sz w:val="20"/>
          <w:szCs w:val="20"/>
        </w:rPr>
      </w:pPr>
      <w:r w:rsidRPr="005A16C4">
        <w:rPr>
          <w:rFonts w:ascii="Arial" w:hAnsi="Arial" w:cs="Arial"/>
          <w:b/>
          <w:sz w:val="20"/>
          <w:szCs w:val="20"/>
        </w:rPr>
        <w:t>Broj studenata uključenih u ankete o kvaliteti nastave</w:t>
      </w:r>
      <w:r w:rsidRPr="005A16C4">
        <w:rPr>
          <w:rFonts w:ascii="Arial" w:hAnsi="Arial" w:cs="Arial"/>
          <w:sz w:val="20"/>
          <w:szCs w:val="20"/>
        </w:rPr>
        <w:t xml:space="preserve"> - u akademskoj godini 2020./2021. do dana 15. rujna 2021.g. na Stomatološkom fakultetu u Zagrebu</w:t>
      </w:r>
      <w:r w:rsidR="00BF14A4" w:rsidRPr="005A16C4">
        <w:rPr>
          <w:rFonts w:ascii="Arial" w:hAnsi="Arial" w:cs="Arial"/>
          <w:sz w:val="20"/>
          <w:szCs w:val="20"/>
        </w:rPr>
        <w:t xml:space="preserve"> izvršene su dvije ankete studenata o kvaliteti nastave. U</w:t>
      </w:r>
      <w:r w:rsidRPr="005A16C4">
        <w:rPr>
          <w:rFonts w:ascii="Arial" w:hAnsi="Arial" w:cs="Arial"/>
          <w:sz w:val="20"/>
          <w:szCs w:val="20"/>
        </w:rPr>
        <w:t xml:space="preserve">kupno </w:t>
      </w:r>
      <w:r w:rsidR="00BF14A4" w:rsidRPr="005A16C4">
        <w:rPr>
          <w:rFonts w:ascii="Arial" w:hAnsi="Arial" w:cs="Arial"/>
          <w:sz w:val="20"/>
          <w:szCs w:val="20"/>
        </w:rPr>
        <w:t>je</w:t>
      </w:r>
      <w:r w:rsidRPr="005A16C4">
        <w:rPr>
          <w:rFonts w:ascii="Arial" w:hAnsi="Arial" w:cs="Arial"/>
          <w:sz w:val="20"/>
          <w:szCs w:val="20"/>
        </w:rPr>
        <w:t xml:space="preserve"> </w:t>
      </w:r>
      <w:r w:rsidR="00BF14A4" w:rsidRPr="005A16C4">
        <w:rPr>
          <w:rFonts w:ascii="Arial" w:hAnsi="Arial" w:cs="Arial"/>
          <w:sz w:val="20"/>
          <w:szCs w:val="20"/>
        </w:rPr>
        <w:t>sudjelovalo 240</w:t>
      </w:r>
      <w:r w:rsidRPr="005A16C4">
        <w:rPr>
          <w:rFonts w:ascii="Arial" w:hAnsi="Arial" w:cs="Arial"/>
          <w:sz w:val="20"/>
          <w:szCs w:val="20"/>
        </w:rPr>
        <w:t xml:space="preserve"> studenta</w:t>
      </w:r>
      <w:r w:rsidR="00BF14A4" w:rsidRPr="005A16C4">
        <w:rPr>
          <w:rFonts w:ascii="Arial" w:hAnsi="Arial" w:cs="Arial"/>
          <w:sz w:val="20"/>
          <w:szCs w:val="20"/>
        </w:rPr>
        <w:t>, odnosno 44,44%.</w:t>
      </w:r>
    </w:p>
    <w:p w:rsidR="00E1468E" w:rsidRPr="005A16C4" w:rsidRDefault="00E1468E" w:rsidP="00E1468E">
      <w:pPr>
        <w:jc w:val="both"/>
        <w:rPr>
          <w:rFonts w:ascii="Arial" w:hAnsi="Arial" w:cs="Arial"/>
          <w:b/>
          <w:bCs/>
          <w:sz w:val="20"/>
          <w:szCs w:val="20"/>
        </w:rPr>
      </w:pPr>
      <w:r w:rsidRPr="005A16C4">
        <w:rPr>
          <w:rFonts w:ascii="Arial" w:hAnsi="Arial" w:cs="Arial"/>
          <w:b/>
          <w:bCs/>
          <w:sz w:val="20"/>
          <w:szCs w:val="20"/>
        </w:rPr>
        <w:t xml:space="preserve">Broj radova objavljenih u časopisima uvedenim u bazi Web of Science za STEM područja znanosti – </w:t>
      </w:r>
      <w:r w:rsidRPr="005A16C4">
        <w:rPr>
          <w:rFonts w:ascii="Arial" w:hAnsi="Arial" w:cs="Arial"/>
          <w:sz w:val="20"/>
          <w:szCs w:val="20"/>
        </w:rPr>
        <w:t xml:space="preserve">nastavnici i studenti Stomatološkog fakulteta objavljuju rezultate svojih znanstvenih istraživanja i u prestižnim svjetskim časopisima indeksiranim u bazi Web of Sience. Dio tih radova proizašao je i iz međunarodne suradnje – </w:t>
      </w:r>
      <w:r w:rsidR="00BF14A4" w:rsidRPr="005A16C4">
        <w:rPr>
          <w:rFonts w:ascii="Arial" w:hAnsi="Arial" w:cs="Arial"/>
          <w:sz w:val="20"/>
          <w:szCs w:val="20"/>
        </w:rPr>
        <w:t xml:space="preserve">sa </w:t>
      </w:r>
      <w:r w:rsidRPr="005A16C4">
        <w:rPr>
          <w:rFonts w:ascii="Arial" w:hAnsi="Arial" w:cs="Arial"/>
          <w:sz w:val="20"/>
          <w:szCs w:val="20"/>
        </w:rPr>
        <w:t>znanstvenicima iz drugih zemal</w:t>
      </w:r>
      <w:r w:rsidR="00E531AA" w:rsidRPr="005A16C4">
        <w:rPr>
          <w:rFonts w:ascii="Arial" w:hAnsi="Arial" w:cs="Arial"/>
          <w:sz w:val="20"/>
          <w:szCs w:val="20"/>
        </w:rPr>
        <w:t>ja. Tako je u ovoj 202</w:t>
      </w:r>
      <w:r w:rsidR="00BF14A4" w:rsidRPr="005A16C4">
        <w:rPr>
          <w:rFonts w:ascii="Arial" w:hAnsi="Arial" w:cs="Arial"/>
          <w:sz w:val="20"/>
          <w:szCs w:val="20"/>
        </w:rPr>
        <w:t>1</w:t>
      </w:r>
      <w:r w:rsidR="00E531AA" w:rsidRPr="005A16C4">
        <w:rPr>
          <w:rFonts w:ascii="Arial" w:hAnsi="Arial" w:cs="Arial"/>
          <w:sz w:val="20"/>
          <w:szCs w:val="20"/>
        </w:rPr>
        <w:t>. godini</w:t>
      </w:r>
      <w:r w:rsidRPr="005A16C4">
        <w:rPr>
          <w:rFonts w:ascii="Arial" w:hAnsi="Arial" w:cs="Arial"/>
          <w:sz w:val="20"/>
          <w:szCs w:val="20"/>
        </w:rPr>
        <w:t xml:space="preserve"> do izrade ovog izvještaja, objavljeno ukupno </w:t>
      </w:r>
      <w:r w:rsidR="002C6EFD" w:rsidRPr="005A16C4">
        <w:rPr>
          <w:rFonts w:ascii="Arial" w:hAnsi="Arial" w:cs="Arial"/>
          <w:sz w:val="20"/>
          <w:szCs w:val="20"/>
        </w:rPr>
        <w:t>93 rad</w:t>
      </w:r>
      <w:r w:rsidRPr="005A16C4">
        <w:rPr>
          <w:rFonts w:ascii="Arial" w:hAnsi="Arial" w:cs="Arial"/>
          <w:sz w:val="20"/>
          <w:szCs w:val="20"/>
        </w:rPr>
        <w:t xml:space="preserve">a u časopisima citiranim u WoS-u, te </w:t>
      </w:r>
      <w:r w:rsidR="00871540" w:rsidRPr="005A16C4">
        <w:rPr>
          <w:rFonts w:ascii="Arial" w:hAnsi="Arial" w:cs="Arial"/>
          <w:sz w:val="20"/>
          <w:szCs w:val="20"/>
        </w:rPr>
        <w:t>28</w:t>
      </w:r>
      <w:r w:rsidRPr="005A16C4">
        <w:rPr>
          <w:rFonts w:ascii="Arial" w:hAnsi="Arial" w:cs="Arial"/>
          <w:sz w:val="20"/>
          <w:szCs w:val="20"/>
        </w:rPr>
        <w:t xml:space="preserve"> rad</w:t>
      </w:r>
      <w:r w:rsidR="00871540" w:rsidRPr="005A16C4">
        <w:rPr>
          <w:rFonts w:ascii="Arial" w:hAnsi="Arial" w:cs="Arial"/>
          <w:sz w:val="20"/>
          <w:szCs w:val="20"/>
        </w:rPr>
        <w:t>ov</w:t>
      </w:r>
      <w:r w:rsidRPr="005A16C4">
        <w:rPr>
          <w:rFonts w:ascii="Arial" w:hAnsi="Arial" w:cs="Arial"/>
          <w:sz w:val="20"/>
          <w:szCs w:val="20"/>
        </w:rPr>
        <w:t xml:space="preserve">a u koautorstvu s inozemnim autorima. Na Fakultetu </w:t>
      </w:r>
      <w:r w:rsidR="00871540" w:rsidRPr="005A16C4">
        <w:rPr>
          <w:rFonts w:ascii="Arial" w:hAnsi="Arial" w:cs="Arial"/>
          <w:sz w:val="20"/>
          <w:szCs w:val="20"/>
        </w:rPr>
        <w:t>je</w:t>
      </w:r>
      <w:r w:rsidRPr="005A16C4">
        <w:rPr>
          <w:rFonts w:ascii="Arial" w:hAnsi="Arial" w:cs="Arial"/>
          <w:sz w:val="20"/>
          <w:szCs w:val="20"/>
        </w:rPr>
        <w:t xml:space="preserve"> trenutno aktivn</w:t>
      </w:r>
      <w:r w:rsidR="00871540" w:rsidRPr="005A16C4">
        <w:rPr>
          <w:rFonts w:ascii="Arial" w:hAnsi="Arial" w:cs="Arial"/>
          <w:sz w:val="20"/>
          <w:szCs w:val="20"/>
        </w:rPr>
        <w:t>o</w:t>
      </w:r>
      <w:r w:rsidRPr="005A16C4">
        <w:rPr>
          <w:rFonts w:ascii="Arial" w:hAnsi="Arial" w:cs="Arial"/>
          <w:sz w:val="20"/>
          <w:szCs w:val="20"/>
        </w:rPr>
        <w:t xml:space="preserve"> </w:t>
      </w:r>
      <w:r w:rsidR="00871540" w:rsidRPr="005A16C4">
        <w:rPr>
          <w:rFonts w:ascii="Arial" w:hAnsi="Arial" w:cs="Arial"/>
          <w:sz w:val="20"/>
          <w:szCs w:val="20"/>
        </w:rPr>
        <w:t>5</w:t>
      </w:r>
      <w:r w:rsidRPr="005A16C4">
        <w:rPr>
          <w:rFonts w:ascii="Arial" w:hAnsi="Arial" w:cs="Arial"/>
          <w:sz w:val="20"/>
          <w:szCs w:val="20"/>
        </w:rPr>
        <w:t xml:space="preserve"> nacionaln</w:t>
      </w:r>
      <w:r w:rsidR="00871540" w:rsidRPr="005A16C4">
        <w:rPr>
          <w:rFonts w:ascii="Arial" w:hAnsi="Arial" w:cs="Arial"/>
          <w:sz w:val="20"/>
          <w:szCs w:val="20"/>
        </w:rPr>
        <w:t>ih</w:t>
      </w:r>
      <w:r w:rsidRPr="005A16C4">
        <w:rPr>
          <w:rFonts w:ascii="Arial" w:hAnsi="Arial" w:cs="Arial"/>
          <w:sz w:val="20"/>
          <w:szCs w:val="20"/>
        </w:rPr>
        <w:t xml:space="preserve"> projek</w:t>
      </w:r>
      <w:r w:rsidR="00871540" w:rsidRPr="005A16C4">
        <w:rPr>
          <w:rFonts w:ascii="Arial" w:hAnsi="Arial" w:cs="Arial"/>
          <w:sz w:val="20"/>
          <w:szCs w:val="20"/>
        </w:rPr>
        <w:t>a</w:t>
      </w:r>
      <w:r w:rsidRPr="005A16C4">
        <w:rPr>
          <w:rFonts w:ascii="Arial" w:hAnsi="Arial" w:cs="Arial"/>
          <w:sz w:val="20"/>
          <w:szCs w:val="20"/>
        </w:rPr>
        <w:t>ta (HRZZ)</w:t>
      </w:r>
      <w:r w:rsidR="00871540" w:rsidRPr="005A16C4">
        <w:rPr>
          <w:rFonts w:ascii="Arial" w:hAnsi="Arial" w:cs="Arial"/>
          <w:sz w:val="20"/>
          <w:szCs w:val="20"/>
        </w:rPr>
        <w:t>, no, nažalost, niti jedan međunarodni.</w:t>
      </w:r>
    </w:p>
    <w:p w:rsidR="00E1468E" w:rsidRPr="005A16C4" w:rsidRDefault="00E1468E" w:rsidP="00E1468E">
      <w:pPr>
        <w:jc w:val="both"/>
        <w:rPr>
          <w:rFonts w:ascii="Arial" w:hAnsi="Arial" w:cs="Arial"/>
          <w:sz w:val="20"/>
          <w:szCs w:val="20"/>
        </w:rPr>
      </w:pPr>
      <w:r w:rsidRPr="005A16C4">
        <w:rPr>
          <w:rFonts w:ascii="Arial" w:hAnsi="Arial" w:cs="Arial"/>
          <w:b/>
          <w:sz w:val="20"/>
          <w:szCs w:val="20"/>
        </w:rPr>
        <w:t>Uskladiti ponudu i programe poslijediplomskih specijalističkih studija na Stomatološkom fakultetu Sveučilišta u Zagrebu</w:t>
      </w:r>
      <w:r w:rsidRPr="005A16C4">
        <w:rPr>
          <w:rFonts w:ascii="Arial" w:hAnsi="Arial" w:cs="Arial"/>
          <w:sz w:val="20"/>
          <w:szCs w:val="20"/>
        </w:rPr>
        <w:t xml:space="preserve"> – 2019.</w:t>
      </w:r>
      <w:r w:rsidR="00E531AA" w:rsidRPr="005A16C4">
        <w:rPr>
          <w:rFonts w:ascii="Arial" w:hAnsi="Arial" w:cs="Arial"/>
          <w:sz w:val="20"/>
          <w:szCs w:val="20"/>
        </w:rPr>
        <w:t xml:space="preserve"> godine</w:t>
      </w:r>
      <w:r w:rsidRPr="005A16C4">
        <w:rPr>
          <w:rFonts w:ascii="Arial" w:hAnsi="Arial" w:cs="Arial"/>
          <w:sz w:val="20"/>
          <w:szCs w:val="20"/>
        </w:rPr>
        <w:t xml:space="preserve"> je uveden zadnji poslijediplomski specijalistički studij „Dentalno-medicinski turizam“, te na Stomatološkom fakultetu u Zagrebu trenutno postoje ukupno tri poslijediplomska specijalistička studija. S obzirom na konstantan napredak struke, osobito u tehnološkom smislu, </w:t>
      </w:r>
      <w:r w:rsidR="00BF14A4" w:rsidRPr="005A16C4">
        <w:rPr>
          <w:rFonts w:ascii="Arial" w:hAnsi="Arial" w:cs="Arial"/>
          <w:sz w:val="20"/>
          <w:szCs w:val="20"/>
        </w:rPr>
        <w:t>ove godine je</w:t>
      </w:r>
      <w:r w:rsidRPr="005A16C4">
        <w:rPr>
          <w:rFonts w:ascii="Arial" w:hAnsi="Arial" w:cs="Arial"/>
          <w:sz w:val="20"/>
          <w:szCs w:val="20"/>
        </w:rPr>
        <w:t xml:space="preserve"> izra</w:t>
      </w:r>
      <w:r w:rsidR="00BF14A4" w:rsidRPr="005A16C4">
        <w:rPr>
          <w:rFonts w:ascii="Arial" w:hAnsi="Arial" w:cs="Arial"/>
          <w:sz w:val="20"/>
          <w:szCs w:val="20"/>
        </w:rPr>
        <w:t>đen program</w:t>
      </w:r>
      <w:r w:rsidRPr="005A16C4">
        <w:rPr>
          <w:rFonts w:ascii="Arial" w:hAnsi="Arial" w:cs="Arial"/>
          <w:sz w:val="20"/>
          <w:szCs w:val="20"/>
        </w:rPr>
        <w:t xml:space="preserve"> novog poslijediplomskog specijalističkog studija naslov</w:t>
      </w:r>
      <w:r w:rsidR="00BF14A4" w:rsidRPr="005A16C4">
        <w:rPr>
          <w:rFonts w:ascii="Arial" w:hAnsi="Arial" w:cs="Arial"/>
          <w:sz w:val="20"/>
          <w:szCs w:val="20"/>
        </w:rPr>
        <w:t>a</w:t>
      </w:r>
      <w:r w:rsidRPr="005A16C4">
        <w:rPr>
          <w:rFonts w:ascii="Arial" w:hAnsi="Arial" w:cs="Arial"/>
          <w:sz w:val="20"/>
          <w:szCs w:val="20"/>
        </w:rPr>
        <w:t xml:space="preserve"> „Protetika dentalne medicine“</w:t>
      </w:r>
      <w:r w:rsidR="00BF14A4" w:rsidRPr="005A16C4">
        <w:rPr>
          <w:rFonts w:ascii="Arial" w:hAnsi="Arial" w:cs="Arial"/>
          <w:sz w:val="20"/>
          <w:szCs w:val="20"/>
        </w:rPr>
        <w:t>, koji je predan nadležnim službama Sveučilišta u Zagrebu, te je trenutno u fazi recenzije</w:t>
      </w:r>
      <w:r w:rsidRPr="005A16C4">
        <w:rPr>
          <w:rFonts w:ascii="Arial" w:hAnsi="Arial" w:cs="Arial"/>
          <w:sz w:val="20"/>
          <w:szCs w:val="20"/>
        </w:rPr>
        <w:t>. Isto tako je u pripremi i novi poslijediplomski specijalistički studij iz područja restaurativne dentalne medicine i endodoncije.</w:t>
      </w:r>
    </w:p>
    <w:p w:rsidR="00E1468E" w:rsidRPr="005A16C4" w:rsidRDefault="00E1468E" w:rsidP="00E1468E">
      <w:pPr>
        <w:jc w:val="both"/>
        <w:rPr>
          <w:rFonts w:ascii="Arial" w:hAnsi="Arial" w:cs="Arial"/>
          <w:sz w:val="20"/>
          <w:szCs w:val="20"/>
        </w:rPr>
      </w:pPr>
      <w:r w:rsidRPr="005A16C4">
        <w:rPr>
          <w:rFonts w:ascii="Arial" w:hAnsi="Arial" w:cs="Arial"/>
          <w:b/>
          <w:sz w:val="20"/>
          <w:szCs w:val="20"/>
        </w:rPr>
        <w:t>Podizanje indeksa uspješnosti programa trajne izobrazbe u organizaciji Stomatološkog fakulteta Sveučilišta u Zagrebu</w:t>
      </w:r>
      <w:r w:rsidRPr="005A16C4">
        <w:rPr>
          <w:rFonts w:ascii="Arial" w:hAnsi="Arial" w:cs="Arial"/>
          <w:sz w:val="20"/>
          <w:szCs w:val="20"/>
        </w:rPr>
        <w:t xml:space="preserve"> - za 202</w:t>
      </w:r>
      <w:r w:rsidR="00BF14A4" w:rsidRPr="005A16C4">
        <w:rPr>
          <w:rFonts w:ascii="Arial" w:hAnsi="Arial" w:cs="Arial"/>
          <w:sz w:val="20"/>
          <w:szCs w:val="20"/>
        </w:rPr>
        <w:t>1</w:t>
      </w:r>
      <w:r w:rsidRPr="005A16C4">
        <w:rPr>
          <w:rFonts w:ascii="Arial" w:hAnsi="Arial" w:cs="Arial"/>
          <w:sz w:val="20"/>
          <w:szCs w:val="20"/>
        </w:rPr>
        <w:t xml:space="preserve">. godinu ciljana vrijednost prosječnog indeksa uspješnosti programa trajne izobrazbe u organizaciji Stomatološkog fakulteta Sveučilišta u Zagrebu bila je 75 bodova. </w:t>
      </w:r>
      <w:r w:rsidR="00121518" w:rsidRPr="005A16C4">
        <w:rPr>
          <w:rFonts w:ascii="Arial" w:hAnsi="Arial" w:cs="Arial"/>
          <w:sz w:val="20"/>
          <w:szCs w:val="20"/>
        </w:rPr>
        <w:t xml:space="preserve">Ona je ostvarena, no obzirom na mali broj održanih tečajeva ne može se smatrati relevantnim pokazateljem. </w:t>
      </w:r>
      <w:r w:rsidR="00D76B7A" w:rsidRPr="005A16C4">
        <w:rPr>
          <w:rFonts w:ascii="Arial" w:hAnsi="Arial" w:cs="Arial"/>
          <w:sz w:val="20"/>
          <w:szCs w:val="20"/>
        </w:rPr>
        <w:t xml:space="preserve">U programu trajne izobrazbe na Stomatološkom fakultetu u Zagrebu najvećim se dijelom održavaju radni tečajevi s direktnim, osobnim, angažmanom svih sudionika. Kako takva vrsta tečajeva nije prikladna za rad „na daljinu“, oni niti nisu mogli biti odrađeni sukladno preporukama Kriznog stožera i Ministarstva zdravstva. Stoga je izostala i realizacije većine tečajeva u organizaciji Stomatološkog fakulteta u Zagrebu. </w:t>
      </w:r>
      <w:r w:rsidRPr="005A16C4">
        <w:rPr>
          <w:rFonts w:ascii="Arial" w:hAnsi="Arial" w:cs="Arial"/>
          <w:sz w:val="20"/>
          <w:szCs w:val="20"/>
        </w:rPr>
        <w:t xml:space="preserve">U nadi kako će u idućoj godini pandemija ipak jenjavati, za očekivati je </w:t>
      </w:r>
      <w:r w:rsidR="00121518" w:rsidRPr="005A16C4">
        <w:rPr>
          <w:rFonts w:ascii="Arial" w:hAnsi="Arial" w:cs="Arial"/>
          <w:sz w:val="20"/>
          <w:szCs w:val="20"/>
        </w:rPr>
        <w:t>značajniju</w:t>
      </w:r>
      <w:r w:rsidRPr="005A16C4">
        <w:rPr>
          <w:rFonts w:ascii="Arial" w:hAnsi="Arial" w:cs="Arial"/>
          <w:sz w:val="20"/>
          <w:szCs w:val="20"/>
        </w:rPr>
        <w:t xml:space="preserve"> aktivaciju programa trajne izobrazbe. Stoga je u planu, kako je tablično i prikazano, ponovni napredak u ostvarivanju indeksa uspješnosti trajne izobrazbe.</w:t>
      </w:r>
    </w:p>
    <w:p w:rsidR="00E1468E" w:rsidRPr="005A16C4" w:rsidRDefault="00E1468E" w:rsidP="00490B24">
      <w:pPr>
        <w:spacing w:after="0"/>
        <w:jc w:val="both"/>
        <w:rPr>
          <w:rFonts w:ascii="Arial" w:hAnsi="Arial" w:cs="Arial"/>
          <w:sz w:val="20"/>
          <w:szCs w:val="20"/>
        </w:rPr>
      </w:pPr>
      <w:r w:rsidRPr="005A16C4">
        <w:rPr>
          <w:rFonts w:ascii="Arial" w:hAnsi="Arial" w:cs="Arial"/>
          <w:b/>
          <w:sz w:val="20"/>
          <w:szCs w:val="20"/>
        </w:rPr>
        <w:t>Uvođenje novih promotivnih aktivnosti u promidžbi programa trajne izobrazbe Stomatološkog fakulteta Sveučilišta u Zagrebu</w:t>
      </w:r>
      <w:r w:rsidRPr="005A16C4">
        <w:rPr>
          <w:rFonts w:ascii="Arial" w:hAnsi="Arial" w:cs="Arial"/>
          <w:sz w:val="20"/>
          <w:szCs w:val="20"/>
        </w:rPr>
        <w:t xml:space="preserve"> </w:t>
      </w:r>
      <w:r w:rsidR="00D76B7A" w:rsidRPr="005A16C4">
        <w:rPr>
          <w:rFonts w:ascii="Arial" w:hAnsi="Arial" w:cs="Arial"/>
          <w:sz w:val="20"/>
          <w:szCs w:val="20"/>
        </w:rPr>
        <w:t>–</w:t>
      </w:r>
      <w:r w:rsidRPr="005A16C4">
        <w:rPr>
          <w:rFonts w:ascii="Arial" w:hAnsi="Arial" w:cs="Arial"/>
          <w:sz w:val="20"/>
          <w:szCs w:val="20"/>
        </w:rPr>
        <w:t xml:space="preserve"> </w:t>
      </w:r>
      <w:r w:rsidR="00D76B7A" w:rsidRPr="005A16C4">
        <w:rPr>
          <w:rFonts w:ascii="Arial" w:hAnsi="Arial" w:cs="Arial"/>
          <w:sz w:val="20"/>
          <w:szCs w:val="20"/>
        </w:rPr>
        <w:t xml:space="preserve">nastavno na prijašnji cilj niti </w:t>
      </w:r>
      <w:r w:rsidRPr="005A16C4">
        <w:rPr>
          <w:rFonts w:ascii="Arial" w:hAnsi="Arial" w:cs="Arial"/>
          <w:sz w:val="20"/>
          <w:szCs w:val="20"/>
        </w:rPr>
        <w:t>promocija programa trajne izobrazbe koje organizira Stomatološki fakultet</w:t>
      </w:r>
      <w:r w:rsidR="00D76B7A" w:rsidRPr="005A16C4">
        <w:rPr>
          <w:rFonts w:ascii="Arial" w:hAnsi="Arial" w:cs="Arial"/>
          <w:sz w:val="20"/>
          <w:szCs w:val="20"/>
        </w:rPr>
        <w:t xml:space="preserve"> nije bila na željenom nivou. U</w:t>
      </w:r>
      <w:r w:rsidRPr="005A16C4">
        <w:rPr>
          <w:rFonts w:ascii="Arial" w:hAnsi="Arial" w:cs="Arial"/>
          <w:sz w:val="20"/>
          <w:szCs w:val="20"/>
        </w:rPr>
        <w:t xml:space="preserve"> skladu s novim </w:t>
      </w:r>
      <w:r w:rsidRPr="005A16C4">
        <w:rPr>
          <w:rFonts w:ascii="Arial" w:hAnsi="Arial" w:cs="Arial"/>
          <w:sz w:val="20"/>
          <w:szCs w:val="20"/>
        </w:rPr>
        <w:lastRenderedPageBreak/>
        <w:t xml:space="preserve">informacijskim/informatičkim trendovima, Stomatološki fakultet u Zagrebu </w:t>
      </w:r>
      <w:r w:rsidR="00D76B7A" w:rsidRPr="005A16C4">
        <w:rPr>
          <w:rFonts w:ascii="Arial" w:hAnsi="Arial" w:cs="Arial"/>
          <w:sz w:val="20"/>
          <w:szCs w:val="20"/>
        </w:rPr>
        <w:t>napus</w:t>
      </w:r>
      <w:r w:rsidR="00E17330" w:rsidRPr="005A16C4">
        <w:rPr>
          <w:rFonts w:ascii="Arial" w:hAnsi="Arial" w:cs="Arial"/>
          <w:sz w:val="20"/>
          <w:szCs w:val="20"/>
        </w:rPr>
        <w:t>t</w:t>
      </w:r>
      <w:r w:rsidR="00D76B7A" w:rsidRPr="005A16C4">
        <w:rPr>
          <w:rFonts w:ascii="Arial" w:hAnsi="Arial" w:cs="Arial"/>
          <w:sz w:val="20"/>
          <w:szCs w:val="20"/>
        </w:rPr>
        <w:t>io je</w:t>
      </w:r>
      <w:r w:rsidRPr="005A16C4">
        <w:rPr>
          <w:rFonts w:ascii="Arial" w:hAnsi="Arial" w:cs="Arial"/>
          <w:sz w:val="20"/>
          <w:szCs w:val="20"/>
        </w:rPr>
        <w:t xml:space="preserve"> dosadašnje oblike promotivnih aktivnosti u vidu mrežnih stranica za svaki pojedini program trajne izobrazbe i usredotočio se na promotivne aktivnosti preko društvenih mreža. </w:t>
      </w:r>
      <w:r w:rsidR="00D76B7A" w:rsidRPr="005A16C4">
        <w:rPr>
          <w:rFonts w:ascii="Arial" w:hAnsi="Arial" w:cs="Arial"/>
          <w:sz w:val="20"/>
          <w:szCs w:val="20"/>
        </w:rPr>
        <w:t>No, kako zbog epidemiološke situacije nije bilo moguće održavanje radnih tečajeva koji čine većinu</w:t>
      </w:r>
      <w:r w:rsidR="00704FB3" w:rsidRPr="005A16C4">
        <w:rPr>
          <w:rFonts w:ascii="Arial" w:hAnsi="Arial" w:cs="Arial"/>
          <w:sz w:val="20"/>
          <w:szCs w:val="20"/>
        </w:rPr>
        <w:t xml:space="preserve"> tečajeva trajne izobrazbe Stomatološkog fakulteta, to nije rađena niti njihova promocija. Kako je već spomenuto radni tečajevi traže direktan radni angažman sudionika i nisu prikladni za održavanje „na daljinu“. </w:t>
      </w:r>
      <w:r w:rsidRPr="005A16C4">
        <w:rPr>
          <w:rFonts w:ascii="Arial" w:hAnsi="Arial" w:cs="Arial"/>
          <w:sz w:val="20"/>
          <w:szCs w:val="20"/>
        </w:rPr>
        <w:t>U planu je,</w:t>
      </w:r>
      <w:r w:rsidR="00704FB3" w:rsidRPr="005A16C4">
        <w:rPr>
          <w:rFonts w:ascii="Arial" w:hAnsi="Arial" w:cs="Arial"/>
          <w:sz w:val="20"/>
          <w:szCs w:val="20"/>
        </w:rPr>
        <w:t xml:space="preserve"> čim to epidemiološka situacija dozvoli, aktivacija radnih tečajeva trajne izobrazbe, a time i prethodna objava</w:t>
      </w:r>
      <w:r w:rsidRPr="005A16C4">
        <w:rPr>
          <w:rFonts w:ascii="Arial" w:hAnsi="Arial" w:cs="Arial"/>
          <w:sz w:val="20"/>
          <w:szCs w:val="20"/>
        </w:rPr>
        <w:t xml:space="preserve"> </w:t>
      </w:r>
      <w:r w:rsidR="00121518" w:rsidRPr="005A16C4">
        <w:rPr>
          <w:rFonts w:ascii="Arial" w:hAnsi="Arial" w:cs="Arial"/>
          <w:sz w:val="20"/>
          <w:szCs w:val="20"/>
        </w:rPr>
        <w:t xml:space="preserve">njihovih </w:t>
      </w:r>
      <w:r w:rsidRPr="005A16C4">
        <w:rPr>
          <w:rFonts w:ascii="Arial" w:hAnsi="Arial" w:cs="Arial"/>
          <w:sz w:val="20"/>
          <w:szCs w:val="20"/>
        </w:rPr>
        <w:t>promotivnih materijala</w:t>
      </w:r>
      <w:r w:rsidR="00704FB3" w:rsidRPr="005A16C4">
        <w:rPr>
          <w:rFonts w:ascii="Arial" w:hAnsi="Arial" w:cs="Arial"/>
          <w:sz w:val="20"/>
          <w:szCs w:val="20"/>
        </w:rPr>
        <w:t xml:space="preserve"> </w:t>
      </w:r>
      <w:r w:rsidRPr="005A16C4">
        <w:rPr>
          <w:rFonts w:ascii="Arial" w:hAnsi="Arial" w:cs="Arial"/>
          <w:sz w:val="20"/>
          <w:szCs w:val="20"/>
        </w:rPr>
        <w:t>na društvenim mrežama (</w:t>
      </w:r>
      <w:r w:rsidR="00704FB3" w:rsidRPr="005A16C4">
        <w:rPr>
          <w:rFonts w:ascii="Arial" w:hAnsi="Arial" w:cs="Arial"/>
          <w:sz w:val="20"/>
          <w:szCs w:val="20"/>
        </w:rPr>
        <w:t xml:space="preserve">Facebook, </w:t>
      </w:r>
      <w:r w:rsidRPr="005A16C4">
        <w:rPr>
          <w:rFonts w:ascii="Arial" w:hAnsi="Arial" w:cs="Arial"/>
          <w:sz w:val="20"/>
          <w:szCs w:val="20"/>
        </w:rPr>
        <w:t>Instagram, Twiter).</w:t>
      </w:r>
    </w:p>
    <w:p w:rsidR="00E1468E" w:rsidRPr="005A16C4" w:rsidRDefault="00E1468E" w:rsidP="00E1468E">
      <w:pPr>
        <w:spacing w:after="0" w:line="240" w:lineRule="auto"/>
        <w:rPr>
          <w:rFonts w:ascii="Arial" w:hAnsi="Arial" w:cs="Arial"/>
          <w:sz w:val="20"/>
          <w:szCs w:val="20"/>
        </w:rPr>
      </w:pPr>
    </w:p>
    <w:p w:rsidR="00E1468E" w:rsidRPr="005A16C4" w:rsidRDefault="00E1468E" w:rsidP="00E1468E">
      <w:pPr>
        <w:jc w:val="both"/>
        <w:rPr>
          <w:rFonts w:ascii="Arial" w:hAnsi="Arial" w:cs="Arial"/>
          <w:sz w:val="20"/>
          <w:szCs w:val="20"/>
        </w:rPr>
      </w:pPr>
      <w:r w:rsidRPr="005A16C4">
        <w:rPr>
          <w:rFonts w:ascii="Arial" w:hAnsi="Arial" w:cs="Arial"/>
          <w:b/>
          <w:sz w:val="20"/>
          <w:szCs w:val="20"/>
        </w:rPr>
        <w:t>Povećanje broja gostujućih profesora i inozemnih nastavnika koji dolaze održati predavanje na Stomatološkom fakultetu Sveučilišta u Zagrebu</w:t>
      </w:r>
      <w:r w:rsidRPr="005A16C4">
        <w:rPr>
          <w:rFonts w:ascii="Arial" w:hAnsi="Arial" w:cs="Arial"/>
          <w:sz w:val="20"/>
          <w:szCs w:val="20"/>
        </w:rPr>
        <w:t xml:space="preserve"> - trenutačno imamo </w:t>
      </w:r>
      <w:r w:rsidR="00A51791" w:rsidRPr="005A16C4">
        <w:rPr>
          <w:rFonts w:ascii="Arial" w:hAnsi="Arial" w:cs="Arial"/>
          <w:sz w:val="20"/>
          <w:szCs w:val="20"/>
        </w:rPr>
        <w:t>3</w:t>
      </w:r>
      <w:r w:rsidRPr="005A16C4">
        <w:rPr>
          <w:rFonts w:ascii="Arial" w:hAnsi="Arial" w:cs="Arial"/>
          <w:sz w:val="20"/>
          <w:szCs w:val="20"/>
        </w:rPr>
        <w:t xml:space="preserve"> gostujuća profesora: Luc Mar</w:t>
      </w:r>
      <w:r w:rsidR="00490B24" w:rsidRPr="005A16C4">
        <w:rPr>
          <w:rFonts w:ascii="Arial" w:hAnsi="Arial" w:cs="Arial"/>
          <w:sz w:val="20"/>
          <w:szCs w:val="20"/>
        </w:rPr>
        <w:t>cs</w:t>
      </w:r>
      <w:r w:rsidRPr="005A16C4">
        <w:rPr>
          <w:rFonts w:ascii="Arial" w:hAnsi="Arial" w:cs="Arial"/>
          <w:sz w:val="20"/>
          <w:szCs w:val="20"/>
        </w:rPr>
        <w:t xml:space="preserve"> - Zavod za dječju i preventivnu stomatologiju; Richard Scott - Zavod za dentalnu antropologiju</w:t>
      </w:r>
      <w:r w:rsidR="00A51791" w:rsidRPr="005A16C4">
        <w:rPr>
          <w:rFonts w:ascii="Arial" w:hAnsi="Arial" w:cs="Arial"/>
          <w:sz w:val="20"/>
          <w:szCs w:val="20"/>
        </w:rPr>
        <w:t xml:space="preserve"> i</w:t>
      </w:r>
      <w:r w:rsidRPr="005A16C4">
        <w:rPr>
          <w:rFonts w:ascii="Arial" w:hAnsi="Arial" w:cs="Arial"/>
          <w:sz w:val="20"/>
          <w:szCs w:val="20"/>
        </w:rPr>
        <w:t xml:space="preserve"> Reinhard Hickel- Zavod za endodonciju i restaurati</w:t>
      </w:r>
      <w:r w:rsidR="00520F4D" w:rsidRPr="005A16C4">
        <w:rPr>
          <w:rFonts w:ascii="Arial" w:hAnsi="Arial" w:cs="Arial"/>
          <w:sz w:val="20"/>
          <w:szCs w:val="20"/>
        </w:rPr>
        <w:t xml:space="preserve">vnu stomatologiju. </w:t>
      </w:r>
      <w:r w:rsidRPr="005A16C4">
        <w:rPr>
          <w:rFonts w:ascii="Arial" w:hAnsi="Arial" w:cs="Arial"/>
          <w:sz w:val="20"/>
          <w:szCs w:val="20"/>
        </w:rPr>
        <w:t xml:space="preserve">Valja naglasiti kako </w:t>
      </w:r>
      <w:r w:rsidR="00520F4D" w:rsidRPr="005A16C4">
        <w:rPr>
          <w:rFonts w:ascii="Arial" w:hAnsi="Arial" w:cs="Arial"/>
          <w:sz w:val="20"/>
          <w:szCs w:val="20"/>
        </w:rPr>
        <w:t>su u nastavi</w:t>
      </w:r>
      <w:r w:rsidRPr="005A16C4">
        <w:rPr>
          <w:rFonts w:ascii="Arial" w:hAnsi="Arial" w:cs="Arial"/>
          <w:sz w:val="20"/>
          <w:szCs w:val="20"/>
        </w:rPr>
        <w:t xml:space="preserve"> na našem Fakultetu</w:t>
      </w:r>
      <w:r w:rsidR="00520F4D" w:rsidRPr="005A16C4">
        <w:rPr>
          <w:rFonts w:ascii="Arial" w:hAnsi="Arial" w:cs="Arial"/>
          <w:sz w:val="20"/>
          <w:szCs w:val="20"/>
        </w:rPr>
        <w:t>,</w:t>
      </w:r>
      <w:r w:rsidRPr="005A16C4">
        <w:rPr>
          <w:rFonts w:ascii="Arial" w:hAnsi="Arial" w:cs="Arial"/>
          <w:sz w:val="20"/>
          <w:szCs w:val="20"/>
        </w:rPr>
        <w:t xml:space="preserve"> gosti profesori </w:t>
      </w:r>
      <w:r w:rsidR="00490B24" w:rsidRPr="005A16C4">
        <w:rPr>
          <w:rFonts w:ascii="Arial" w:hAnsi="Arial" w:cs="Arial"/>
          <w:sz w:val="20"/>
          <w:szCs w:val="20"/>
        </w:rPr>
        <w:t>posebno</w:t>
      </w:r>
      <w:r w:rsidRPr="005A16C4">
        <w:rPr>
          <w:rFonts w:ascii="Arial" w:hAnsi="Arial" w:cs="Arial"/>
          <w:sz w:val="20"/>
          <w:szCs w:val="20"/>
        </w:rPr>
        <w:t xml:space="preserve"> vrijedni za praktične oblike nastave kako bi </w:t>
      </w:r>
      <w:r w:rsidR="00520F4D" w:rsidRPr="005A16C4">
        <w:rPr>
          <w:rFonts w:ascii="Arial" w:hAnsi="Arial" w:cs="Arial"/>
          <w:sz w:val="20"/>
          <w:szCs w:val="20"/>
        </w:rPr>
        <w:t xml:space="preserve">studentima </w:t>
      </w:r>
      <w:r w:rsidRPr="005A16C4">
        <w:rPr>
          <w:rFonts w:ascii="Arial" w:hAnsi="Arial" w:cs="Arial"/>
          <w:sz w:val="20"/>
          <w:szCs w:val="20"/>
        </w:rPr>
        <w:t xml:space="preserve">pokazali i prikazali nova dostignuća u </w:t>
      </w:r>
      <w:r w:rsidR="00520F4D" w:rsidRPr="005A16C4">
        <w:rPr>
          <w:rFonts w:ascii="Arial" w:hAnsi="Arial" w:cs="Arial"/>
          <w:sz w:val="20"/>
          <w:szCs w:val="20"/>
        </w:rPr>
        <w:t xml:space="preserve">njihovom </w:t>
      </w:r>
      <w:r w:rsidRPr="005A16C4">
        <w:rPr>
          <w:rFonts w:ascii="Arial" w:hAnsi="Arial" w:cs="Arial"/>
          <w:sz w:val="20"/>
          <w:szCs w:val="20"/>
        </w:rPr>
        <w:t>području</w:t>
      </w:r>
      <w:r w:rsidR="00520F4D" w:rsidRPr="005A16C4">
        <w:rPr>
          <w:rFonts w:ascii="Arial" w:hAnsi="Arial" w:cs="Arial"/>
          <w:sz w:val="20"/>
          <w:szCs w:val="20"/>
        </w:rPr>
        <w:t xml:space="preserve"> struke, a koji se izvode s učešćem pacijentima</w:t>
      </w:r>
      <w:r w:rsidRPr="005A16C4">
        <w:rPr>
          <w:rFonts w:ascii="Arial" w:hAnsi="Arial" w:cs="Arial"/>
          <w:sz w:val="20"/>
          <w:szCs w:val="20"/>
        </w:rPr>
        <w:t xml:space="preserve">. </w:t>
      </w:r>
      <w:r w:rsidR="00520F4D" w:rsidRPr="005A16C4">
        <w:rPr>
          <w:rFonts w:ascii="Arial" w:hAnsi="Arial" w:cs="Arial"/>
          <w:sz w:val="20"/>
          <w:szCs w:val="20"/>
        </w:rPr>
        <w:t xml:space="preserve">Nažalost, s obzirom na trajanje pandemije COVID-19 virusa, svjetski stručnjaci/gosti profesori i nisu skloni putovanjima što uključuje i održavanje nastave na našem Fakultetu.  </w:t>
      </w:r>
      <w:r w:rsidRPr="005A16C4">
        <w:rPr>
          <w:rFonts w:ascii="Arial" w:hAnsi="Arial" w:cs="Arial"/>
          <w:sz w:val="20"/>
          <w:szCs w:val="20"/>
        </w:rPr>
        <w:t>U</w:t>
      </w:r>
      <w:r w:rsidR="00520F4D" w:rsidRPr="005A16C4">
        <w:rPr>
          <w:rFonts w:ascii="Arial" w:hAnsi="Arial" w:cs="Arial"/>
          <w:sz w:val="20"/>
          <w:szCs w:val="20"/>
        </w:rPr>
        <w:t>koliko</w:t>
      </w:r>
      <w:r w:rsidRPr="005A16C4">
        <w:rPr>
          <w:rFonts w:ascii="Arial" w:hAnsi="Arial" w:cs="Arial"/>
          <w:sz w:val="20"/>
          <w:szCs w:val="20"/>
        </w:rPr>
        <w:t xml:space="preserve"> prestan</w:t>
      </w:r>
      <w:r w:rsidR="00520F4D" w:rsidRPr="005A16C4">
        <w:rPr>
          <w:rFonts w:ascii="Arial" w:hAnsi="Arial" w:cs="Arial"/>
          <w:sz w:val="20"/>
          <w:szCs w:val="20"/>
        </w:rPr>
        <w:t>e</w:t>
      </w:r>
      <w:r w:rsidRPr="005A16C4">
        <w:rPr>
          <w:rFonts w:ascii="Arial" w:hAnsi="Arial" w:cs="Arial"/>
          <w:sz w:val="20"/>
          <w:szCs w:val="20"/>
        </w:rPr>
        <w:t xml:space="preserve"> pandemije u idućoj godini, za</w:t>
      </w:r>
      <w:r w:rsidR="00490B24" w:rsidRPr="005A16C4">
        <w:rPr>
          <w:rFonts w:ascii="Arial" w:hAnsi="Arial" w:cs="Arial"/>
          <w:sz w:val="20"/>
          <w:szCs w:val="20"/>
        </w:rPr>
        <w:t xml:space="preserve"> očekivati je ponovnu spremnost i </w:t>
      </w:r>
      <w:r w:rsidR="00520F4D" w:rsidRPr="005A16C4">
        <w:rPr>
          <w:rFonts w:ascii="Arial" w:hAnsi="Arial" w:cs="Arial"/>
          <w:sz w:val="20"/>
          <w:szCs w:val="20"/>
        </w:rPr>
        <w:t>voljnost</w:t>
      </w:r>
      <w:r w:rsidRPr="005A16C4">
        <w:rPr>
          <w:rFonts w:ascii="Arial" w:hAnsi="Arial" w:cs="Arial"/>
          <w:sz w:val="20"/>
          <w:szCs w:val="20"/>
        </w:rPr>
        <w:t xml:space="preserve"> stranih stručnjaka za dolaskom na naš Fakultet što bi pak rezultiralo ponovnim povećanjem broja gostujućih profesora. </w:t>
      </w:r>
    </w:p>
    <w:p w:rsidR="00E1468E" w:rsidRPr="005A16C4" w:rsidRDefault="00E1468E" w:rsidP="00E1468E">
      <w:pPr>
        <w:jc w:val="both"/>
        <w:rPr>
          <w:rFonts w:ascii="Arial" w:hAnsi="Arial" w:cs="Arial"/>
          <w:sz w:val="20"/>
          <w:szCs w:val="20"/>
        </w:rPr>
      </w:pPr>
    </w:p>
    <w:p w:rsidR="00E1468E" w:rsidRPr="005A16C4" w:rsidRDefault="00E1468E" w:rsidP="00E1468E">
      <w:pPr>
        <w:jc w:val="both"/>
        <w:rPr>
          <w:rFonts w:ascii="Arial" w:hAnsi="Arial" w:cs="Arial"/>
          <w:sz w:val="20"/>
          <w:szCs w:val="20"/>
        </w:rPr>
      </w:pPr>
      <w:r w:rsidRPr="005A16C4">
        <w:rPr>
          <w:rFonts w:ascii="Arial" w:hAnsi="Arial" w:cs="Arial"/>
          <w:sz w:val="20"/>
          <w:szCs w:val="20"/>
        </w:rPr>
        <w:t>S poštovanjem,</w:t>
      </w:r>
    </w:p>
    <w:p w:rsidR="00E1468E" w:rsidRPr="005A16C4" w:rsidRDefault="00E1468E" w:rsidP="00E1468E">
      <w:pPr>
        <w:ind w:firstLine="708"/>
        <w:jc w:val="right"/>
        <w:rPr>
          <w:rFonts w:ascii="Arial" w:hAnsi="Arial" w:cs="Arial"/>
          <w:sz w:val="20"/>
          <w:szCs w:val="20"/>
        </w:rPr>
      </w:pPr>
      <w:r w:rsidRPr="005A16C4">
        <w:rPr>
          <w:rFonts w:ascii="Arial" w:hAnsi="Arial" w:cs="Arial"/>
          <w:sz w:val="20"/>
          <w:szCs w:val="20"/>
        </w:rPr>
        <w:t>Dekanica:</w:t>
      </w:r>
    </w:p>
    <w:p w:rsidR="00E1468E" w:rsidRPr="005A16C4" w:rsidRDefault="00E1468E" w:rsidP="00E1468E">
      <w:pPr>
        <w:jc w:val="right"/>
        <w:rPr>
          <w:rFonts w:ascii="Arial" w:hAnsi="Arial" w:cs="Arial"/>
          <w:sz w:val="20"/>
          <w:szCs w:val="20"/>
        </w:rPr>
      </w:pPr>
      <w:r w:rsidRPr="005A16C4">
        <w:rPr>
          <w:rFonts w:ascii="Arial" w:hAnsi="Arial" w:cs="Arial"/>
          <w:sz w:val="20"/>
          <w:szCs w:val="20"/>
        </w:rPr>
        <w:t xml:space="preserve">Prof.dr.sc. Zrinka Tarle   </w:t>
      </w:r>
    </w:p>
    <w:p w:rsidR="00E1468E" w:rsidRPr="005A16C4" w:rsidRDefault="00E1468E" w:rsidP="00E1468E">
      <w:pPr>
        <w:rPr>
          <w:sz w:val="20"/>
          <w:szCs w:val="20"/>
        </w:rPr>
      </w:pPr>
    </w:p>
    <w:p w:rsidR="00E1468E" w:rsidRPr="005A16C4" w:rsidRDefault="00E1468E" w:rsidP="00C82C67">
      <w:pPr>
        <w:spacing w:after="0"/>
        <w:jc w:val="both"/>
        <w:rPr>
          <w:rFonts w:ascii="Arial" w:hAnsi="Arial" w:cs="Arial"/>
          <w:sz w:val="20"/>
          <w:szCs w:val="20"/>
        </w:rPr>
      </w:pPr>
    </w:p>
    <w:sectPr w:rsidR="00E1468E" w:rsidRPr="005A16C4"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C8179C"/>
    <w:lvl w:ilvl="0">
      <w:start w:val="1"/>
      <w:numFmt w:val="decimal"/>
      <w:lvlText w:val="%1."/>
      <w:lvlJc w:val="left"/>
      <w:pPr>
        <w:tabs>
          <w:tab w:val="num" w:pos="1492"/>
        </w:tabs>
        <w:ind w:left="1492" w:hanging="360"/>
      </w:pPr>
    </w:lvl>
  </w:abstractNum>
  <w:abstractNum w:abstractNumId="1">
    <w:nsid w:val="FFFFFF7D"/>
    <w:multiLevelType w:val="singleLevel"/>
    <w:tmpl w:val="AA6A22A0"/>
    <w:lvl w:ilvl="0">
      <w:start w:val="1"/>
      <w:numFmt w:val="decimal"/>
      <w:lvlText w:val="%1."/>
      <w:lvlJc w:val="left"/>
      <w:pPr>
        <w:tabs>
          <w:tab w:val="num" w:pos="1209"/>
        </w:tabs>
        <w:ind w:left="1209" w:hanging="360"/>
      </w:pPr>
    </w:lvl>
  </w:abstractNum>
  <w:abstractNum w:abstractNumId="2">
    <w:nsid w:val="FFFFFF7E"/>
    <w:multiLevelType w:val="singleLevel"/>
    <w:tmpl w:val="E2D22982"/>
    <w:lvl w:ilvl="0">
      <w:start w:val="1"/>
      <w:numFmt w:val="decimal"/>
      <w:lvlText w:val="%1."/>
      <w:lvlJc w:val="left"/>
      <w:pPr>
        <w:tabs>
          <w:tab w:val="num" w:pos="926"/>
        </w:tabs>
        <w:ind w:left="926" w:hanging="360"/>
      </w:pPr>
    </w:lvl>
  </w:abstractNum>
  <w:abstractNum w:abstractNumId="3">
    <w:nsid w:val="FFFFFF7F"/>
    <w:multiLevelType w:val="singleLevel"/>
    <w:tmpl w:val="6268B5CC"/>
    <w:lvl w:ilvl="0">
      <w:start w:val="1"/>
      <w:numFmt w:val="decimal"/>
      <w:lvlText w:val="%1."/>
      <w:lvlJc w:val="left"/>
      <w:pPr>
        <w:tabs>
          <w:tab w:val="num" w:pos="643"/>
        </w:tabs>
        <w:ind w:left="643" w:hanging="360"/>
      </w:pPr>
    </w:lvl>
  </w:abstractNum>
  <w:abstractNum w:abstractNumId="4">
    <w:nsid w:val="FFFFFF80"/>
    <w:multiLevelType w:val="singleLevel"/>
    <w:tmpl w:val="6EFC39C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0B497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41E008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7506E2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5424376"/>
    <w:lvl w:ilvl="0">
      <w:start w:val="1"/>
      <w:numFmt w:val="decimal"/>
      <w:lvlText w:val="%1."/>
      <w:lvlJc w:val="left"/>
      <w:pPr>
        <w:tabs>
          <w:tab w:val="num" w:pos="360"/>
        </w:tabs>
        <w:ind w:left="360" w:hanging="360"/>
      </w:pPr>
    </w:lvl>
  </w:abstractNum>
  <w:abstractNum w:abstractNumId="9">
    <w:nsid w:val="FFFFFF89"/>
    <w:multiLevelType w:val="singleLevel"/>
    <w:tmpl w:val="ADAAE2A4"/>
    <w:lvl w:ilvl="0">
      <w:start w:val="1"/>
      <w:numFmt w:val="bullet"/>
      <w:lvlText w:val=""/>
      <w:lvlJc w:val="left"/>
      <w:pPr>
        <w:tabs>
          <w:tab w:val="num" w:pos="360"/>
        </w:tabs>
        <w:ind w:left="360" w:hanging="360"/>
      </w:pPr>
      <w:rPr>
        <w:rFonts w:ascii="Symbol" w:hAnsi="Symbol" w:cs="Symbol" w:hint="default"/>
      </w:rPr>
    </w:lvl>
  </w:abstractNum>
  <w:abstractNum w:abstractNumId="10">
    <w:nsid w:val="0EB32C33"/>
    <w:multiLevelType w:val="hybridMultilevel"/>
    <w:tmpl w:val="AB8CCB92"/>
    <w:lvl w:ilvl="0" w:tplc="041A0001">
      <w:start w:val="1"/>
      <w:numFmt w:val="bullet"/>
      <w:lvlText w:val=""/>
      <w:lvlJc w:val="left"/>
      <w:pPr>
        <w:ind w:left="1004" w:hanging="360"/>
      </w:pPr>
      <w:rPr>
        <w:rFonts w:ascii="Symbol" w:hAnsi="Symbol" w:cs="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cs="Wingdings" w:hint="default"/>
      </w:rPr>
    </w:lvl>
    <w:lvl w:ilvl="3" w:tplc="041A0001" w:tentative="1">
      <w:start w:val="1"/>
      <w:numFmt w:val="bullet"/>
      <w:lvlText w:val=""/>
      <w:lvlJc w:val="left"/>
      <w:pPr>
        <w:ind w:left="3164" w:hanging="360"/>
      </w:pPr>
      <w:rPr>
        <w:rFonts w:ascii="Symbol" w:hAnsi="Symbol" w:cs="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cs="Wingdings" w:hint="default"/>
      </w:rPr>
    </w:lvl>
    <w:lvl w:ilvl="6" w:tplc="041A0001" w:tentative="1">
      <w:start w:val="1"/>
      <w:numFmt w:val="bullet"/>
      <w:lvlText w:val=""/>
      <w:lvlJc w:val="left"/>
      <w:pPr>
        <w:ind w:left="5324" w:hanging="360"/>
      </w:pPr>
      <w:rPr>
        <w:rFonts w:ascii="Symbol" w:hAnsi="Symbol" w:cs="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cs="Wingdings" w:hint="default"/>
      </w:rPr>
    </w:lvl>
  </w:abstractNum>
  <w:abstractNum w:abstractNumId="11">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8DA1AC1"/>
    <w:multiLevelType w:val="hybridMultilevel"/>
    <w:tmpl w:val="C9B81AFC"/>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3">
    <w:nsid w:val="18DE2ACD"/>
    <w:multiLevelType w:val="hybridMultilevel"/>
    <w:tmpl w:val="5AE67FD2"/>
    <w:lvl w:ilvl="0" w:tplc="041A0001">
      <w:start w:val="1"/>
      <w:numFmt w:val="bullet"/>
      <w:lvlText w:val=""/>
      <w:lvlJc w:val="left"/>
      <w:pPr>
        <w:ind w:left="1530" w:hanging="360"/>
      </w:pPr>
      <w:rPr>
        <w:rFonts w:ascii="Symbol" w:hAnsi="Symbol" w:cs="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cs="Wingdings" w:hint="default"/>
      </w:rPr>
    </w:lvl>
    <w:lvl w:ilvl="3" w:tplc="041A0001">
      <w:start w:val="1"/>
      <w:numFmt w:val="bullet"/>
      <w:lvlText w:val=""/>
      <w:lvlJc w:val="left"/>
      <w:pPr>
        <w:ind w:left="3690" w:hanging="360"/>
      </w:pPr>
      <w:rPr>
        <w:rFonts w:ascii="Symbol" w:hAnsi="Symbol" w:cs="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cs="Wingdings" w:hint="default"/>
      </w:rPr>
    </w:lvl>
    <w:lvl w:ilvl="6" w:tplc="041A0001">
      <w:start w:val="1"/>
      <w:numFmt w:val="bullet"/>
      <w:lvlText w:val=""/>
      <w:lvlJc w:val="left"/>
      <w:pPr>
        <w:ind w:left="5850" w:hanging="360"/>
      </w:pPr>
      <w:rPr>
        <w:rFonts w:ascii="Symbol" w:hAnsi="Symbol" w:cs="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cs="Wingdings" w:hint="default"/>
      </w:rPr>
    </w:lvl>
  </w:abstractNum>
  <w:abstractNum w:abstractNumId="14">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3F51C4E"/>
    <w:multiLevelType w:val="hybridMultilevel"/>
    <w:tmpl w:val="A53EC4C6"/>
    <w:lvl w:ilvl="0" w:tplc="9BE650A8">
      <w:start w:val="1"/>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cs="Wingdings" w:hint="default"/>
      </w:rPr>
    </w:lvl>
    <w:lvl w:ilvl="3" w:tplc="041A0001" w:tentative="1">
      <w:start w:val="1"/>
      <w:numFmt w:val="bullet"/>
      <w:lvlText w:val=""/>
      <w:lvlJc w:val="left"/>
      <w:pPr>
        <w:ind w:left="3240" w:hanging="360"/>
      </w:pPr>
      <w:rPr>
        <w:rFonts w:ascii="Symbol" w:hAnsi="Symbol" w:cs="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cs="Wingdings" w:hint="default"/>
      </w:rPr>
    </w:lvl>
    <w:lvl w:ilvl="6" w:tplc="041A0001" w:tentative="1">
      <w:start w:val="1"/>
      <w:numFmt w:val="bullet"/>
      <w:lvlText w:val=""/>
      <w:lvlJc w:val="left"/>
      <w:pPr>
        <w:ind w:left="5400" w:hanging="360"/>
      </w:pPr>
      <w:rPr>
        <w:rFonts w:ascii="Symbol" w:hAnsi="Symbol" w:cs="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cs="Wingdings" w:hint="default"/>
      </w:rPr>
    </w:lvl>
  </w:abstractNum>
  <w:abstractNum w:abstractNumId="16">
    <w:nsid w:val="5E645BAB"/>
    <w:multiLevelType w:val="hybridMultilevel"/>
    <w:tmpl w:val="D270C366"/>
    <w:lvl w:ilvl="0" w:tplc="9BE650A8">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nsid w:val="7DC5505A"/>
    <w:multiLevelType w:val="hybridMultilevel"/>
    <w:tmpl w:val="AB0EB960"/>
    <w:lvl w:ilvl="0" w:tplc="041A0001">
      <w:start w:val="1"/>
      <w:numFmt w:val="bullet"/>
      <w:lvlText w:val=""/>
      <w:lvlJc w:val="left"/>
      <w:pPr>
        <w:ind w:left="2040" w:hanging="360"/>
      </w:pPr>
      <w:rPr>
        <w:rFonts w:ascii="Symbol" w:hAnsi="Symbol" w:cs="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cs="Wingdings" w:hint="default"/>
      </w:rPr>
    </w:lvl>
    <w:lvl w:ilvl="3" w:tplc="041A0001">
      <w:start w:val="1"/>
      <w:numFmt w:val="bullet"/>
      <w:lvlText w:val=""/>
      <w:lvlJc w:val="left"/>
      <w:pPr>
        <w:ind w:left="4200" w:hanging="360"/>
      </w:pPr>
      <w:rPr>
        <w:rFonts w:ascii="Symbol" w:hAnsi="Symbol" w:cs="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cs="Wingdings" w:hint="default"/>
      </w:rPr>
    </w:lvl>
    <w:lvl w:ilvl="6" w:tplc="041A0001">
      <w:start w:val="1"/>
      <w:numFmt w:val="bullet"/>
      <w:lvlText w:val=""/>
      <w:lvlJc w:val="left"/>
      <w:pPr>
        <w:ind w:left="6360" w:hanging="360"/>
      </w:pPr>
      <w:rPr>
        <w:rFonts w:ascii="Symbol" w:hAnsi="Symbol" w:cs="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cs="Wingdings" w:hint="default"/>
      </w:rPr>
    </w:lvl>
  </w:abstractNum>
  <w:num w:numId="1">
    <w:abstractNumId w:val="14"/>
  </w:num>
  <w:num w:numId="2">
    <w:abstractNumId w:val="15"/>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3"/>
  </w:num>
  <w:num w:numId="8">
    <w:abstractNumId w:val="1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8"/>
    <w:rsid w:val="00000E34"/>
    <w:rsid w:val="0000174F"/>
    <w:rsid w:val="000046F5"/>
    <w:rsid w:val="00007CB6"/>
    <w:rsid w:val="00022B89"/>
    <w:rsid w:val="00033F89"/>
    <w:rsid w:val="00041BB6"/>
    <w:rsid w:val="00046952"/>
    <w:rsid w:val="000707CA"/>
    <w:rsid w:val="00084259"/>
    <w:rsid w:val="000966A8"/>
    <w:rsid w:val="000A4BA2"/>
    <w:rsid w:val="000B0A0A"/>
    <w:rsid w:val="000B1A54"/>
    <w:rsid w:val="000C2CD0"/>
    <w:rsid w:val="000F41B0"/>
    <w:rsid w:val="000F644C"/>
    <w:rsid w:val="001028C9"/>
    <w:rsid w:val="001058AD"/>
    <w:rsid w:val="0011175A"/>
    <w:rsid w:val="00121518"/>
    <w:rsid w:val="00126679"/>
    <w:rsid w:val="00134BEB"/>
    <w:rsid w:val="00154D3D"/>
    <w:rsid w:val="00155024"/>
    <w:rsid w:val="00166D77"/>
    <w:rsid w:val="0019652B"/>
    <w:rsid w:val="001A5317"/>
    <w:rsid w:val="001A7894"/>
    <w:rsid w:val="001B4A53"/>
    <w:rsid w:val="001D2813"/>
    <w:rsid w:val="001E08B9"/>
    <w:rsid w:val="001E0C12"/>
    <w:rsid w:val="001F1CDE"/>
    <w:rsid w:val="0021022D"/>
    <w:rsid w:val="002105DC"/>
    <w:rsid w:val="00216DD2"/>
    <w:rsid w:val="00223A01"/>
    <w:rsid w:val="00247048"/>
    <w:rsid w:val="00252008"/>
    <w:rsid w:val="00256985"/>
    <w:rsid w:val="00262FCF"/>
    <w:rsid w:val="002731B1"/>
    <w:rsid w:val="002848D6"/>
    <w:rsid w:val="00294268"/>
    <w:rsid w:val="002C6EFD"/>
    <w:rsid w:val="002D4D0E"/>
    <w:rsid w:val="002E35EA"/>
    <w:rsid w:val="00307220"/>
    <w:rsid w:val="00310F73"/>
    <w:rsid w:val="00320330"/>
    <w:rsid w:val="00324CDD"/>
    <w:rsid w:val="00332F96"/>
    <w:rsid w:val="00355215"/>
    <w:rsid w:val="0036783D"/>
    <w:rsid w:val="00382030"/>
    <w:rsid w:val="00383C65"/>
    <w:rsid w:val="00385DF2"/>
    <w:rsid w:val="00385F86"/>
    <w:rsid w:val="0038627D"/>
    <w:rsid w:val="003A754E"/>
    <w:rsid w:val="003B1BEF"/>
    <w:rsid w:val="003B2DFB"/>
    <w:rsid w:val="003B6B64"/>
    <w:rsid w:val="003C5B92"/>
    <w:rsid w:val="003C7B5D"/>
    <w:rsid w:val="003D4104"/>
    <w:rsid w:val="003D64BF"/>
    <w:rsid w:val="003E2E84"/>
    <w:rsid w:val="003F1320"/>
    <w:rsid w:val="00417160"/>
    <w:rsid w:val="00423C1B"/>
    <w:rsid w:val="0044656B"/>
    <w:rsid w:val="00453484"/>
    <w:rsid w:val="00456547"/>
    <w:rsid w:val="00464BDB"/>
    <w:rsid w:val="00465FF0"/>
    <w:rsid w:val="00470A17"/>
    <w:rsid w:val="004731FF"/>
    <w:rsid w:val="00481249"/>
    <w:rsid w:val="00490B24"/>
    <w:rsid w:val="00497348"/>
    <w:rsid w:val="00497E1F"/>
    <w:rsid w:val="004A6B40"/>
    <w:rsid w:val="004D2BDD"/>
    <w:rsid w:val="004D6F73"/>
    <w:rsid w:val="004E293C"/>
    <w:rsid w:val="004E3CD6"/>
    <w:rsid w:val="004E537D"/>
    <w:rsid w:val="004E5954"/>
    <w:rsid w:val="005018BD"/>
    <w:rsid w:val="00503723"/>
    <w:rsid w:val="00506577"/>
    <w:rsid w:val="005128C8"/>
    <w:rsid w:val="00513FC5"/>
    <w:rsid w:val="00515430"/>
    <w:rsid w:val="00520F4D"/>
    <w:rsid w:val="005252F9"/>
    <w:rsid w:val="0054410F"/>
    <w:rsid w:val="00553C4F"/>
    <w:rsid w:val="00554234"/>
    <w:rsid w:val="00562EF0"/>
    <w:rsid w:val="005715D7"/>
    <w:rsid w:val="005726F8"/>
    <w:rsid w:val="00586B59"/>
    <w:rsid w:val="005A16C4"/>
    <w:rsid w:val="005B28F6"/>
    <w:rsid w:val="005B51E8"/>
    <w:rsid w:val="00612321"/>
    <w:rsid w:val="0061486E"/>
    <w:rsid w:val="00642181"/>
    <w:rsid w:val="00652420"/>
    <w:rsid w:val="00655D80"/>
    <w:rsid w:val="00663476"/>
    <w:rsid w:val="00675669"/>
    <w:rsid w:val="00683E63"/>
    <w:rsid w:val="00691C87"/>
    <w:rsid w:val="006C7266"/>
    <w:rsid w:val="006D57E1"/>
    <w:rsid w:val="006D6318"/>
    <w:rsid w:val="006D7F4E"/>
    <w:rsid w:val="00704FB3"/>
    <w:rsid w:val="0072559F"/>
    <w:rsid w:val="007800DB"/>
    <w:rsid w:val="007901FF"/>
    <w:rsid w:val="007A1E0A"/>
    <w:rsid w:val="007A284A"/>
    <w:rsid w:val="007A4129"/>
    <w:rsid w:val="007A482A"/>
    <w:rsid w:val="007A65D1"/>
    <w:rsid w:val="007B3B1A"/>
    <w:rsid w:val="007B3E7F"/>
    <w:rsid w:val="007C3DBA"/>
    <w:rsid w:val="007D4A2D"/>
    <w:rsid w:val="007E79B1"/>
    <w:rsid w:val="007F29AC"/>
    <w:rsid w:val="0082096F"/>
    <w:rsid w:val="008230EA"/>
    <w:rsid w:val="00823E85"/>
    <w:rsid w:val="00825414"/>
    <w:rsid w:val="00866AA5"/>
    <w:rsid w:val="00871540"/>
    <w:rsid w:val="00874192"/>
    <w:rsid w:val="00881B91"/>
    <w:rsid w:val="008C3EA6"/>
    <w:rsid w:val="008C59DA"/>
    <w:rsid w:val="008D1B52"/>
    <w:rsid w:val="008E0522"/>
    <w:rsid w:val="008F08F3"/>
    <w:rsid w:val="008F3DDF"/>
    <w:rsid w:val="00935722"/>
    <w:rsid w:val="0093668D"/>
    <w:rsid w:val="00941961"/>
    <w:rsid w:val="00946C89"/>
    <w:rsid w:val="00950888"/>
    <w:rsid w:val="009655FD"/>
    <w:rsid w:val="0096642B"/>
    <w:rsid w:val="00972D96"/>
    <w:rsid w:val="0098442E"/>
    <w:rsid w:val="00990C06"/>
    <w:rsid w:val="009957C5"/>
    <w:rsid w:val="009A252E"/>
    <w:rsid w:val="009D0234"/>
    <w:rsid w:val="009F0A00"/>
    <w:rsid w:val="00A02268"/>
    <w:rsid w:val="00A05F05"/>
    <w:rsid w:val="00A13A53"/>
    <w:rsid w:val="00A22D5A"/>
    <w:rsid w:val="00A40A99"/>
    <w:rsid w:val="00A428BA"/>
    <w:rsid w:val="00A51791"/>
    <w:rsid w:val="00A52BBE"/>
    <w:rsid w:val="00A55BF0"/>
    <w:rsid w:val="00A56735"/>
    <w:rsid w:val="00A6132E"/>
    <w:rsid w:val="00A669A3"/>
    <w:rsid w:val="00A702E7"/>
    <w:rsid w:val="00AA7E65"/>
    <w:rsid w:val="00AB1C62"/>
    <w:rsid w:val="00AB3505"/>
    <w:rsid w:val="00AB70D7"/>
    <w:rsid w:val="00AC039D"/>
    <w:rsid w:val="00AE10FC"/>
    <w:rsid w:val="00AE4572"/>
    <w:rsid w:val="00AF3623"/>
    <w:rsid w:val="00B00D3E"/>
    <w:rsid w:val="00B11455"/>
    <w:rsid w:val="00B33AD5"/>
    <w:rsid w:val="00B37BEC"/>
    <w:rsid w:val="00B4171E"/>
    <w:rsid w:val="00B43280"/>
    <w:rsid w:val="00B6026B"/>
    <w:rsid w:val="00B62178"/>
    <w:rsid w:val="00B8541D"/>
    <w:rsid w:val="00B85949"/>
    <w:rsid w:val="00BA0BF1"/>
    <w:rsid w:val="00BD3BDC"/>
    <w:rsid w:val="00BD4D78"/>
    <w:rsid w:val="00BE0AAB"/>
    <w:rsid w:val="00BF14A4"/>
    <w:rsid w:val="00BF25D1"/>
    <w:rsid w:val="00BF2B28"/>
    <w:rsid w:val="00BF38E3"/>
    <w:rsid w:val="00BF3A51"/>
    <w:rsid w:val="00BF75A9"/>
    <w:rsid w:val="00C04676"/>
    <w:rsid w:val="00C238D9"/>
    <w:rsid w:val="00C30B82"/>
    <w:rsid w:val="00C54040"/>
    <w:rsid w:val="00C54945"/>
    <w:rsid w:val="00C8100D"/>
    <w:rsid w:val="00C82C67"/>
    <w:rsid w:val="00C9041C"/>
    <w:rsid w:val="00CB7AB2"/>
    <w:rsid w:val="00CD4793"/>
    <w:rsid w:val="00CF3C2F"/>
    <w:rsid w:val="00D20080"/>
    <w:rsid w:val="00D4489A"/>
    <w:rsid w:val="00D4702C"/>
    <w:rsid w:val="00D5180D"/>
    <w:rsid w:val="00D52663"/>
    <w:rsid w:val="00D66FF6"/>
    <w:rsid w:val="00D76B7A"/>
    <w:rsid w:val="00D84442"/>
    <w:rsid w:val="00D84CF1"/>
    <w:rsid w:val="00D85DA7"/>
    <w:rsid w:val="00D92993"/>
    <w:rsid w:val="00D95005"/>
    <w:rsid w:val="00DA71A7"/>
    <w:rsid w:val="00DD1436"/>
    <w:rsid w:val="00DE7487"/>
    <w:rsid w:val="00DF071A"/>
    <w:rsid w:val="00DF63A7"/>
    <w:rsid w:val="00E1468E"/>
    <w:rsid w:val="00E17330"/>
    <w:rsid w:val="00E216FB"/>
    <w:rsid w:val="00E2185A"/>
    <w:rsid w:val="00E366DF"/>
    <w:rsid w:val="00E36FCA"/>
    <w:rsid w:val="00E4021E"/>
    <w:rsid w:val="00E41934"/>
    <w:rsid w:val="00E462D8"/>
    <w:rsid w:val="00E531AA"/>
    <w:rsid w:val="00E74212"/>
    <w:rsid w:val="00E76651"/>
    <w:rsid w:val="00EA3435"/>
    <w:rsid w:val="00F257D9"/>
    <w:rsid w:val="00F44D04"/>
    <w:rsid w:val="00F50BC4"/>
    <w:rsid w:val="00F52E7A"/>
    <w:rsid w:val="00F7279B"/>
    <w:rsid w:val="00FB6E0C"/>
    <w:rsid w:val="00FC4EBD"/>
    <w:rsid w:val="00FD6C0C"/>
    <w:rsid w:val="00FE3E3B"/>
    <w:rsid w:val="00FE6A42"/>
    <w:rsid w:val="00FF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7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2B28"/>
    <w:pPr>
      <w:ind w:left="720"/>
      <w:contextualSpacing/>
    </w:pPr>
  </w:style>
  <w:style w:type="character" w:styleId="Hyperlink">
    <w:name w:val="Hyperlink"/>
    <w:basedOn w:val="DefaultParagraphFont"/>
    <w:uiPriority w:val="99"/>
    <w:rsid w:val="00497348"/>
    <w:rPr>
      <w:color w:val="0000FF"/>
      <w:u w:val="single"/>
    </w:rPr>
  </w:style>
  <w:style w:type="paragraph" w:styleId="BalloonText">
    <w:name w:val="Balloon Text"/>
    <w:basedOn w:val="Normal"/>
    <w:link w:val="BalloonTextChar"/>
    <w:uiPriority w:val="99"/>
    <w:semiHidden/>
    <w:rsid w:val="0099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7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2B28"/>
    <w:pPr>
      <w:ind w:left="720"/>
      <w:contextualSpacing/>
    </w:pPr>
  </w:style>
  <w:style w:type="character" w:styleId="Hyperlink">
    <w:name w:val="Hyperlink"/>
    <w:basedOn w:val="DefaultParagraphFont"/>
    <w:uiPriority w:val="99"/>
    <w:rsid w:val="00497348"/>
    <w:rPr>
      <w:color w:val="0000FF"/>
      <w:u w:val="single"/>
    </w:rPr>
  </w:style>
  <w:style w:type="paragraph" w:styleId="BalloonText">
    <w:name w:val="Balloon Text"/>
    <w:basedOn w:val="Normal"/>
    <w:link w:val="BalloonTextChar"/>
    <w:uiPriority w:val="99"/>
    <w:semiHidden/>
    <w:rsid w:val="0099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0189">
      <w:marLeft w:val="0"/>
      <w:marRight w:val="0"/>
      <w:marTop w:val="0"/>
      <w:marBottom w:val="0"/>
      <w:divBdr>
        <w:top w:val="none" w:sz="0" w:space="0" w:color="auto"/>
        <w:left w:val="none" w:sz="0" w:space="0" w:color="auto"/>
        <w:bottom w:val="none" w:sz="0" w:space="0" w:color="auto"/>
        <w:right w:val="none" w:sz="0" w:space="0" w:color="auto"/>
      </w:divBdr>
    </w:div>
    <w:div w:id="1734350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3898-C1C2-4BBF-B585-0E3CEC39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3559</Words>
  <Characters>23332</Characters>
  <Application>Microsoft Office Word</Application>
  <DocSecurity>0</DocSecurity>
  <Lines>194</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 FINANCIJSKOG PLANA 2017</vt:lpstr>
      <vt:lpstr>OBRAZLOŽENJE PRIJEDLOGA FINANCIJSKOG PLANA 2017</vt:lpstr>
    </vt:vector>
  </TitlesOfParts>
  <Company>MZOS</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 FINANCIJSKOG PLANA 2017</dc:title>
  <dc:creator>Mirjana Prka</dc:creator>
  <cp:lastModifiedBy>Katica Kontic</cp:lastModifiedBy>
  <cp:revision>11</cp:revision>
  <cp:lastPrinted>2021-09-16T16:09:00Z</cp:lastPrinted>
  <dcterms:created xsi:type="dcterms:W3CDTF">2021-09-16T11:46:00Z</dcterms:created>
  <dcterms:modified xsi:type="dcterms:W3CDTF">2021-12-14T14:01:00Z</dcterms:modified>
</cp:coreProperties>
</file>